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customXml/item3.xml" ContentType="application/xml"/>
  <Override PartName="/customXml/item4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240" w:after="240"/>
        <w:rPr>
          <w:rFonts w:ascii="Arial" w:hAnsi="Arial" w:asciiTheme="minorHAnsi" w:hAnsiTheme="minorHAnsi"/>
        </w:rPr>
      </w:pPr>
      <w:r>
        <w:rPr/>
        <w:t>Técnico: Ricardo López Toro</w:t>
      </w:r>
    </w:p>
    <w:tbl>
      <w:tblPr>
        <w:tblStyle w:val="Tablaconcuadrcula"/>
        <w:tblpPr w:bottomFromText="0" w:horzAnchor="text" w:leftFromText="141" w:rightFromText="141" w:tblpX="-714" w:tblpY="1" w:topFromText="0" w:vertAnchor="text"/>
        <w:tblW w:w="100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3"/>
        <w:gridCol w:w="399"/>
        <w:gridCol w:w="1755"/>
        <w:gridCol w:w="7517"/>
      </w:tblGrid>
      <w:tr>
        <w:trPr/>
        <w:tc>
          <w:tcPr>
            <w:tcW w:w="393" w:type="dxa"/>
            <w:tcBorders/>
            <w:shd w:color="auto" w:fill="38A3E0" w:themeFill="accent5" w:themeFillShade="bf" w:val="clear"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cs="Arial" w:cstheme="minorHAnsi"/>
                <w:color w:val="FFFFFF" w:themeColor="background1"/>
                <w:sz w:val="18"/>
                <w:szCs w:val="18"/>
              </w:rPr>
            </w:r>
          </w:p>
        </w:tc>
        <w:tc>
          <w:tcPr>
            <w:tcW w:w="2154" w:type="dxa"/>
            <w:gridSpan w:val="2"/>
            <w:tcBorders/>
            <w:shd w:color="auto" w:fill="38A3E0" w:themeFill="accent5" w:themeFillShade="bf" w:val="clear"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cs="Arial" w:cstheme="minorHAnsi"/>
                <w:color w:val="FFFFFF" w:themeColor="background1"/>
                <w:kern w:val="0"/>
                <w:sz w:val="18"/>
                <w:szCs w:val="18"/>
                <w:lang w:val="es-ES" w:bidi="ar-SA"/>
              </w:rPr>
              <w:t>COMPROBACION</w:t>
            </w:r>
          </w:p>
        </w:tc>
        <w:tc>
          <w:tcPr>
            <w:tcW w:w="7517" w:type="dxa"/>
            <w:tcBorders/>
            <w:shd w:color="auto" w:fill="38A3E0" w:themeFill="accent5" w:themeFillShade="bf" w:val="clear"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cs="Arial" w:cstheme="minorHAnsi"/>
                <w:color w:val="FFFFFF" w:themeColor="background1"/>
                <w:kern w:val="0"/>
                <w:sz w:val="18"/>
                <w:szCs w:val="18"/>
                <w:lang w:val="es-ES" w:bidi="ar-SA"/>
              </w:rPr>
              <w:t>NOTAS</w:t>
            </w:r>
          </w:p>
        </w:tc>
      </w:tr>
      <w:tr>
        <w:trPr/>
        <w:tc>
          <w:tcPr>
            <w:tcW w:w="393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395091088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240" w:after="0"/>
                  <w:rPr>
                    <w:rFonts w:cs="Arial" w:cstheme="minorHAnsi"/>
                    <w:sz w:val="18"/>
                    <w:szCs w:val="18"/>
                  </w:rPr>
                </w:pPr>
                <w:r>
                  <w:rPr>
                    <w:rFonts w:eastAsia="MS Gothic" w:cs="Arial" w:ascii="MS Gothic" w:hAnsi="MS Gothic" w:cstheme="minorHAnsi"/>
                    <w:kern w:val="0"/>
                    <w:sz w:val="18"/>
                    <w:szCs w:val="18"/>
                    <w:lang w:val="en-US" w:bidi="ar-SA"/>
                  </w:rPr>
                  <w:t>☒</w:t>
                </w:r>
              </w:p>
            </w:sdtContent>
          </w:sdt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kern w:val="0"/>
                <w:sz w:val="18"/>
                <w:szCs w:val="18"/>
                <w:lang w:val="es-ES" w:bidi="ar-SA"/>
              </w:rPr>
              <w:t>Pruebas de navegación</w:t>
            </w:r>
          </w:p>
        </w:tc>
        <w:tc>
          <w:tcPr>
            <w:tcW w:w="7517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sz w:val="18"/>
                <w:szCs w:val="18"/>
              </w:rPr>
            </w:r>
          </w:p>
        </w:tc>
      </w:tr>
      <w:tr>
        <w:trPr/>
        <w:tc>
          <w:tcPr>
            <w:tcW w:w="393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sz w:val="18"/>
                <w:szCs w:val="18"/>
              </w:rPr>
            </w:r>
          </w:p>
        </w:tc>
        <w:tc>
          <w:tcPr>
            <w:tcW w:w="399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219445605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240" w:after="0"/>
                  <w:rPr>
                    <w:rFonts w:cs="Arial" w:cstheme="minorHAnsi"/>
                    <w:sz w:val="18"/>
                    <w:szCs w:val="18"/>
                  </w:rPr>
                </w:pPr>
                <w:r>
                  <w:rPr>
                    <w:rFonts w:eastAsia="MS Gothic" w:cs="Arial" w:ascii="MS Gothic" w:hAnsi="MS Gothic" w:cstheme="minorHAnsi"/>
                    <w:kern w:val="0"/>
                    <w:sz w:val="18"/>
                    <w:szCs w:val="18"/>
                    <w:lang w:val="en-US" w:bidi="ar-SA"/>
                  </w:rPr>
                  <w:t>☒</w:t>
                </w:r>
              </w:p>
            </w:sdtContent>
          </w:sdt>
        </w:tc>
        <w:tc>
          <w:tcPr>
            <w:tcW w:w="1755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kern w:val="0"/>
                <w:sz w:val="18"/>
                <w:szCs w:val="18"/>
                <w:lang w:val="es-ES" w:bidi="ar-SA"/>
              </w:rPr>
              <w:t>Pop up de Cookies en todos los idiomas</w:t>
            </w:r>
          </w:p>
        </w:tc>
        <w:tc>
          <w:tcPr>
            <w:tcW w:w="7517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sz w:val="18"/>
                <w:szCs w:val="18"/>
              </w:rPr>
            </w:r>
          </w:p>
        </w:tc>
      </w:tr>
      <w:tr>
        <w:trPr/>
        <w:tc>
          <w:tcPr>
            <w:tcW w:w="393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sz w:val="18"/>
                <w:szCs w:val="18"/>
              </w:rPr>
            </w:r>
          </w:p>
        </w:tc>
        <w:tc>
          <w:tcPr>
            <w:tcW w:w="399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023500887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240" w:after="0"/>
                  <w:rPr>
                    <w:rFonts w:cs="Arial" w:cstheme="minorHAnsi"/>
                    <w:sz w:val="18"/>
                    <w:szCs w:val="18"/>
                  </w:rPr>
                </w:pPr>
                <w:r>
                  <w:rPr>
                    <w:rFonts w:eastAsia="MS Gothic" w:cs="Arial" w:ascii="MS Gothic" w:hAnsi="MS Gothic" w:cstheme="minorHAnsi"/>
                    <w:kern w:val="0"/>
                    <w:sz w:val="18"/>
                    <w:szCs w:val="18"/>
                    <w:lang w:val="en-US" w:bidi="ar-SA"/>
                  </w:rPr>
                  <w:t>☒</w:t>
                </w:r>
              </w:p>
            </w:sdtContent>
          </w:sdt>
        </w:tc>
        <w:tc>
          <w:tcPr>
            <w:tcW w:w="1755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kern w:val="0"/>
                <w:sz w:val="18"/>
                <w:szCs w:val="18"/>
                <w:lang w:val="es-ES" w:bidi="ar-SA"/>
              </w:rPr>
              <w:t>Navegación desde el menú superior</w:t>
            </w:r>
          </w:p>
        </w:tc>
        <w:tc>
          <w:tcPr>
            <w:tcW w:w="7517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sz w:val="18"/>
                <w:szCs w:val="18"/>
              </w:rPr>
            </w:r>
          </w:p>
        </w:tc>
      </w:tr>
      <w:tr>
        <w:trPr/>
        <w:tc>
          <w:tcPr>
            <w:tcW w:w="393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sz w:val="18"/>
                <w:szCs w:val="18"/>
              </w:rPr>
            </w:r>
          </w:p>
        </w:tc>
        <w:tc>
          <w:tcPr>
            <w:tcW w:w="399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540305294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240" w:after="0"/>
                  <w:rPr>
                    <w:rFonts w:cs="Arial" w:cstheme="minorHAnsi"/>
                    <w:sz w:val="18"/>
                    <w:szCs w:val="18"/>
                  </w:rPr>
                </w:pPr>
                <w:r>
                  <w:rPr>
                    <w:rFonts w:eastAsia="MS Gothic" w:cs="Arial" w:ascii="MS Gothic" w:hAnsi="MS Gothic" w:cstheme="minorHAnsi"/>
                    <w:kern w:val="0"/>
                    <w:sz w:val="18"/>
                    <w:szCs w:val="18"/>
                    <w:lang w:val="en-US" w:bidi="ar-SA"/>
                  </w:rPr>
                  <w:t>☒</w:t>
                </w:r>
              </w:p>
            </w:sdtContent>
          </w:sdt>
        </w:tc>
        <w:tc>
          <w:tcPr>
            <w:tcW w:w="1755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kern w:val="0"/>
                <w:sz w:val="18"/>
                <w:szCs w:val="18"/>
                <w:lang w:val="es-ES" w:bidi="ar-SA"/>
              </w:rPr>
              <w:t>Selector de idioma y comprobaciones</w:t>
            </w:r>
          </w:p>
        </w:tc>
        <w:tc>
          <w:tcPr>
            <w:tcW w:w="7517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sz w:val="18"/>
                <w:szCs w:val="18"/>
              </w:rPr>
            </w:r>
          </w:p>
        </w:tc>
      </w:tr>
      <w:tr>
        <w:trPr/>
        <w:tc>
          <w:tcPr>
            <w:tcW w:w="393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354277119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240" w:after="0"/>
                  <w:rPr>
                    <w:rFonts w:cs="Arial" w:cstheme="minorHAnsi"/>
                    <w:sz w:val="18"/>
                    <w:szCs w:val="18"/>
                  </w:rPr>
                </w:pPr>
                <w:r>
                  <w:rPr>
                    <w:rFonts w:eastAsia="MS Gothic" w:cs="Arial" w:ascii="MS Gothic" w:hAnsi="MS Gothic" w:cstheme="minorHAnsi"/>
                    <w:kern w:val="0"/>
                    <w:sz w:val="18"/>
                    <w:szCs w:val="18"/>
                    <w:lang w:val="en-US" w:bidi="ar-SA"/>
                  </w:rPr>
                  <w:t>☒</w:t>
                </w:r>
              </w:p>
            </w:sdtContent>
          </w:sdt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kern w:val="0"/>
                <w:sz w:val="18"/>
                <w:szCs w:val="18"/>
                <w:lang w:val="es-ES" w:bidi="ar-SA"/>
              </w:rPr>
              <w:t>BrandCenter</w:t>
            </w:r>
          </w:p>
        </w:tc>
        <w:tc>
          <w:tcPr>
            <w:tcW w:w="7517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sz w:val="18"/>
                <w:szCs w:val="18"/>
              </w:rPr>
            </w:r>
          </w:p>
        </w:tc>
      </w:tr>
      <w:tr>
        <w:trPr/>
        <w:tc>
          <w:tcPr>
            <w:tcW w:w="393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sz w:val="18"/>
                <w:szCs w:val="18"/>
              </w:rPr>
            </w:r>
          </w:p>
        </w:tc>
        <w:tc>
          <w:tcPr>
            <w:tcW w:w="399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2054299129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240" w:after="0"/>
                  <w:rPr>
                    <w:rFonts w:cs="Arial" w:cstheme="minorHAnsi"/>
                    <w:sz w:val="18"/>
                    <w:szCs w:val="18"/>
                  </w:rPr>
                </w:pPr>
                <w:r>
                  <w:rPr>
                    <w:rFonts w:eastAsia="MS Gothic" w:cs="Arial" w:ascii="MS Gothic" w:hAnsi="MS Gothic" w:cstheme="minorHAnsi"/>
                    <w:kern w:val="0"/>
                    <w:sz w:val="18"/>
                    <w:szCs w:val="18"/>
                    <w:lang w:val="en-US" w:bidi="ar-SA"/>
                  </w:rPr>
                  <w:t>☒</w:t>
                </w:r>
              </w:p>
            </w:sdtContent>
          </w:sdt>
        </w:tc>
        <w:tc>
          <w:tcPr>
            <w:tcW w:w="1755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kern w:val="0"/>
                <w:sz w:val="18"/>
                <w:szCs w:val="18"/>
                <w:lang w:val="es-ES" w:bidi="ar-SA"/>
              </w:rPr>
              <w:t>Visualización vídeos</w:t>
            </w:r>
          </w:p>
        </w:tc>
        <w:tc>
          <w:tcPr>
            <w:tcW w:w="751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  <w:lang w:eastAsia="en-US"/>
              </w:rPr>
            </w:pPr>
            <w:r>
              <w:rPr>
                <w:rFonts w:cs="Arial" w:cstheme="minorHAnsi"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393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sz w:val="18"/>
                <w:szCs w:val="18"/>
              </w:rPr>
            </w:r>
          </w:p>
        </w:tc>
        <w:tc>
          <w:tcPr>
            <w:tcW w:w="399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951560763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240" w:after="0"/>
                  <w:rPr>
                    <w:rFonts w:cs="Arial" w:cstheme="minorHAnsi"/>
                    <w:sz w:val="18"/>
                    <w:szCs w:val="18"/>
                  </w:rPr>
                </w:pPr>
                <w:r>
                  <w:rPr>
                    <w:rFonts w:eastAsia="MS Gothic" w:cs="Arial" w:ascii="MS Gothic" w:hAnsi="MS Gothic" w:cstheme="minorHAnsi"/>
                    <w:kern w:val="0"/>
                    <w:sz w:val="18"/>
                    <w:szCs w:val="18"/>
                    <w:lang w:val="en-US" w:bidi="ar-SA"/>
                  </w:rPr>
                  <w:t>☒</w:t>
                </w:r>
              </w:p>
            </w:sdtContent>
          </w:sdt>
        </w:tc>
        <w:tc>
          <w:tcPr>
            <w:tcW w:w="1755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kern w:val="0"/>
                <w:sz w:val="18"/>
                <w:szCs w:val="18"/>
                <w:lang w:val="es-ES" w:bidi="ar-SA"/>
              </w:rPr>
              <w:t>Comprobar Queues</w:t>
            </w:r>
          </w:p>
        </w:tc>
        <w:tc>
          <w:tcPr>
            <w:tcW w:w="751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  <w:lang w:eastAsia="en-US"/>
              </w:rPr>
            </w:pPr>
            <w:r>
              <w:rPr>
                <w:rFonts w:cs="Arial" w:cstheme="minorHAnsi"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393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2119821795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240" w:after="0"/>
                  <w:rPr>
                    <w:rFonts w:cs="Arial" w:cstheme="minorHAnsi"/>
                    <w:sz w:val="18"/>
                    <w:szCs w:val="18"/>
                  </w:rPr>
                </w:pPr>
                <w:r>
                  <w:rPr>
                    <w:rFonts w:eastAsia="MS Gothic" w:cs="Arial" w:ascii="MS Gothic" w:hAnsi="MS Gothic" w:cstheme="minorHAnsi"/>
                    <w:kern w:val="0"/>
                    <w:sz w:val="18"/>
                    <w:szCs w:val="18"/>
                    <w:lang w:val="en-US" w:bidi="ar-SA"/>
                  </w:rPr>
                  <w:t>☒</w:t>
                </w:r>
              </w:p>
            </w:sdtContent>
          </w:sdt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kern w:val="0"/>
                <w:sz w:val="18"/>
                <w:szCs w:val="18"/>
                <w:lang w:val="es-ES" w:bidi="ar-SA"/>
              </w:rPr>
              <w:t>Bono La Palma</w:t>
            </w:r>
          </w:p>
        </w:tc>
        <w:tc>
          <w:tcPr>
            <w:tcW w:w="7517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" w:cstheme="minorBidi"/>
                <w:sz w:val="18"/>
                <w:szCs w:val="18"/>
              </w:rPr>
            </w:pPr>
            <w:r>
              <w:rPr>
                <w:rFonts w:cs="" w:cstheme="minorBidi"/>
                <w:sz w:val="18"/>
                <w:szCs w:val="18"/>
              </w:rPr>
              <w:t>Se para servicio por finalización del sorteo</w:t>
            </w:r>
          </w:p>
        </w:tc>
      </w:tr>
      <w:tr>
        <w:trPr/>
        <w:tc>
          <w:tcPr>
            <w:tcW w:w="393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2124508846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240" w:after="0"/>
                  <w:rPr>
                    <w:rFonts w:cs="Arial" w:cstheme="minorHAnsi"/>
                    <w:sz w:val="18"/>
                    <w:szCs w:val="18"/>
                  </w:rPr>
                </w:pPr>
                <w:r>
                  <w:rPr>
                    <w:rFonts w:eastAsia="MS Gothic" w:cs="Arial" w:ascii="MS Gothic" w:hAnsi="MS Gothic" w:cstheme="minorHAnsi"/>
                    <w:kern w:val="0"/>
                    <w:sz w:val="18"/>
                    <w:szCs w:val="18"/>
                    <w:lang w:val="en-US" w:bidi="ar-SA"/>
                  </w:rPr>
                  <w:t>☒</w:t>
                </w:r>
              </w:p>
            </w:sdtContent>
          </w:sdt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kern w:val="0"/>
                <w:sz w:val="18"/>
                <w:szCs w:val="18"/>
                <w:lang w:val="es-ES" w:bidi="ar-SA"/>
              </w:rPr>
              <w:t xml:space="preserve">Sincronización </w:t>
            </w:r>
          </w:p>
        </w:tc>
        <w:tc>
          <w:tcPr>
            <w:tcW w:w="7517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" w:cstheme="minorBidi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 w:bidi="ar-SA"/>
              </w:rPr>
              <w:t>0</w:t>
            </w:r>
            <w:r>
              <w:rPr>
                <w:kern w:val="0"/>
                <w:sz w:val="18"/>
                <w:szCs w:val="18"/>
                <w:lang w:val="es-ES" w:bidi="ar-SA"/>
              </w:rPr>
              <w:t xml:space="preserve"> eventos y </w:t>
            </w:r>
            <w:r>
              <w:rPr>
                <w:kern w:val="0"/>
                <w:sz w:val="18"/>
                <w:szCs w:val="18"/>
                <w:lang w:val="es-ES" w:bidi="ar-SA"/>
              </w:rPr>
              <w:t>0</w:t>
            </w:r>
            <w:r>
              <w:rPr>
                <w:kern w:val="0"/>
                <w:sz w:val="18"/>
                <w:szCs w:val="18"/>
                <w:lang w:val="es-ES" w:bidi="ar-SA"/>
              </w:rPr>
              <w:t xml:space="preserve"> recursos en las últimas 24 horas.</w:t>
            </w:r>
          </w:p>
        </w:tc>
      </w:tr>
      <w:tr>
        <w:trPr/>
        <w:tc>
          <w:tcPr>
            <w:tcW w:w="393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sz w:val="18"/>
                <w:szCs w:val="18"/>
              </w:rPr>
            </w:r>
          </w:p>
        </w:tc>
        <w:tc>
          <w:tcPr>
            <w:tcW w:w="399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847159198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240" w:after="0"/>
                  <w:rPr>
                    <w:rFonts w:cs="Arial" w:cstheme="minorHAnsi"/>
                    <w:sz w:val="18"/>
                    <w:szCs w:val="18"/>
                  </w:rPr>
                </w:pPr>
                <w:r>
                  <w:rPr>
                    <w:rFonts w:eastAsia="MS Gothic" w:cs="Arial" w:ascii="MS Gothic" w:hAnsi="MS Gothic" w:cstheme="minorHAnsi"/>
                    <w:kern w:val="0"/>
                    <w:sz w:val="18"/>
                    <w:szCs w:val="18"/>
                    <w:lang w:val="en-US" w:bidi="ar-SA"/>
                  </w:rPr>
                  <w:t>☒</w:t>
                </w:r>
              </w:p>
            </w:sdtContent>
          </w:sdt>
        </w:tc>
        <w:tc>
          <w:tcPr>
            <w:tcW w:w="1755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kern w:val="0"/>
                <w:sz w:val="18"/>
                <w:szCs w:val="18"/>
                <w:lang w:val="es-ES" w:bidi="ar-SA"/>
              </w:rPr>
              <w:t>Eventos</w:t>
            </w:r>
          </w:p>
        </w:tc>
        <w:tc>
          <w:tcPr>
            <w:tcW w:w="751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393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sz w:val="18"/>
                <w:szCs w:val="18"/>
              </w:rPr>
            </w:r>
          </w:p>
        </w:tc>
        <w:tc>
          <w:tcPr>
            <w:tcW w:w="399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2117179332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240" w:after="0"/>
                  <w:rPr>
                    <w:rFonts w:cs="Arial" w:cstheme="minorHAnsi"/>
                    <w:sz w:val="18"/>
                    <w:szCs w:val="18"/>
                  </w:rPr>
                </w:pPr>
                <w:r>
                  <w:rPr>
                    <w:rFonts w:eastAsia="MS Gothic" w:cs="Arial" w:ascii="MS Gothic" w:hAnsi="MS Gothic" w:cstheme="minorHAnsi"/>
                    <w:kern w:val="0"/>
                    <w:sz w:val="18"/>
                    <w:szCs w:val="18"/>
                    <w:lang w:val="en-US" w:bidi="ar-SA"/>
                  </w:rPr>
                  <w:t>☒</w:t>
                </w:r>
              </w:p>
            </w:sdtContent>
          </w:sdt>
        </w:tc>
        <w:tc>
          <w:tcPr>
            <w:tcW w:w="1755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kern w:val="0"/>
                <w:sz w:val="18"/>
                <w:szCs w:val="18"/>
                <w:lang w:val="es-ES" w:bidi="ar-SA"/>
              </w:rPr>
              <w:t>Recursos</w:t>
            </w:r>
          </w:p>
        </w:tc>
        <w:tc>
          <w:tcPr>
            <w:tcW w:w="751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393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19055043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240" w:after="0"/>
                  <w:rPr>
                    <w:rFonts w:cs="Arial" w:cstheme="minorHAnsi"/>
                    <w:sz w:val="18"/>
                    <w:szCs w:val="18"/>
                  </w:rPr>
                </w:pPr>
                <w:r>
                  <w:rPr>
                    <w:rFonts w:eastAsia="MS Gothic" w:cs="Arial" w:ascii="MS Gothic" w:hAnsi="MS Gothic" w:cstheme="minorHAnsi"/>
                    <w:kern w:val="0"/>
                    <w:sz w:val="18"/>
                    <w:szCs w:val="18"/>
                    <w:lang w:val="en-US" w:bidi="ar-SA"/>
                  </w:rPr>
                  <w:t>☒</w:t>
                </w:r>
              </w:p>
            </w:sdtContent>
          </w:sdt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kern w:val="0"/>
                <w:sz w:val="18"/>
                <w:szCs w:val="18"/>
                <w:lang w:val="es-ES" w:bidi="ar-SA"/>
              </w:rPr>
              <w:t>Comprobación de Varnish</w:t>
            </w:r>
          </w:p>
        </w:tc>
        <w:tc>
          <w:tcPr>
            <w:tcW w:w="7517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kern w:val="0"/>
                <w:sz w:val="18"/>
                <w:szCs w:val="18"/>
                <w:lang w:val="es-ES" w:bidi="ar-SA"/>
              </w:rPr>
              <w:t xml:space="preserve"> </w:t>
            </w:r>
          </w:p>
        </w:tc>
      </w:tr>
      <w:tr>
        <w:trPr/>
        <w:tc>
          <w:tcPr>
            <w:tcW w:w="393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731523620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240" w:after="0"/>
                  <w:rPr>
                    <w:rFonts w:cs="Arial" w:cstheme="minorHAnsi"/>
                    <w:sz w:val="18"/>
                    <w:szCs w:val="18"/>
                  </w:rPr>
                </w:pPr>
                <w:r>
                  <w:rPr>
                    <w:rFonts w:eastAsia="MS Gothic" w:cs="Arial" w:ascii="MS Gothic" w:hAnsi="MS Gothic" w:cstheme="minorHAnsi"/>
                    <w:kern w:val="0"/>
                    <w:sz w:val="18"/>
                    <w:szCs w:val="18"/>
                    <w:lang w:val="en-US" w:bidi="ar-SA"/>
                  </w:rPr>
                  <w:t>☒</w:t>
                </w:r>
              </w:p>
            </w:sdtContent>
          </w:sdt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kern w:val="0"/>
                <w:sz w:val="18"/>
                <w:szCs w:val="18"/>
                <w:lang w:val="es-ES" w:bidi="ar-SA"/>
              </w:rPr>
              <w:t>Revisar robots.txt</w:t>
            </w:r>
          </w:p>
        </w:tc>
        <w:tc>
          <w:tcPr>
            <w:tcW w:w="7517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sz w:val="18"/>
                <w:szCs w:val="18"/>
              </w:rPr>
            </w:r>
          </w:p>
        </w:tc>
      </w:tr>
      <w:tr>
        <w:trPr/>
        <w:tc>
          <w:tcPr>
            <w:tcW w:w="393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505935481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240" w:after="0"/>
                  <w:rPr>
                    <w:rFonts w:cs="Arial" w:cstheme="minorHAnsi"/>
                    <w:sz w:val="18"/>
                    <w:szCs w:val="18"/>
                  </w:rPr>
                </w:pPr>
                <w:r>
                  <w:rPr>
                    <w:rFonts w:eastAsia="MS Gothic" w:cs="Arial" w:ascii="MS Gothic" w:hAnsi="MS Gothic" w:cstheme="minorHAnsi"/>
                    <w:kern w:val="0"/>
                    <w:sz w:val="18"/>
                    <w:szCs w:val="18"/>
                    <w:lang w:val="en-US" w:bidi="ar-SA"/>
                  </w:rPr>
                  <w:t>☒</w:t>
                </w:r>
              </w:p>
            </w:sdtContent>
          </w:sdt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kern w:val="0"/>
                <w:sz w:val="18"/>
                <w:szCs w:val="18"/>
                <w:lang w:val="es-ES" w:bidi="ar-SA"/>
              </w:rPr>
              <w:t>Revisar Sitemaps</w:t>
            </w:r>
          </w:p>
        </w:tc>
        <w:tc>
          <w:tcPr>
            <w:tcW w:w="7517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sz w:val="18"/>
                <w:szCs w:val="18"/>
              </w:rPr>
            </w:r>
          </w:p>
        </w:tc>
      </w:tr>
      <w:tr>
        <w:trPr/>
        <w:tc>
          <w:tcPr>
            <w:tcW w:w="393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3850116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240" w:after="0"/>
                  <w:rPr>
                    <w:rFonts w:cs="Arial" w:cstheme="minorHAnsi"/>
                    <w:sz w:val="18"/>
                    <w:szCs w:val="18"/>
                  </w:rPr>
                </w:pPr>
                <w:r>
                  <w:rPr>
                    <w:rFonts w:eastAsia="MS Gothic" w:cs="Arial" w:ascii="MS Gothic" w:hAnsi="MS Gothic" w:cstheme="minorHAnsi"/>
                    <w:kern w:val="0"/>
                    <w:sz w:val="18"/>
                    <w:szCs w:val="18"/>
                    <w:lang w:val="en-US" w:bidi="ar-SA"/>
                  </w:rPr>
                  <w:t>☒</w:t>
                </w:r>
              </w:p>
            </w:sdtContent>
          </w:sdt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kern w:val="0"/>
                <w:sz w:val="18"/>
                <w:szCs w:val="18"/>
                <w:lang w:val="es-ES" w:bidi="ar-SA"/>
              </w:rPr>
              <w:t>Revisar Metadatos y Scripts</w:t>
            </w:r>
          </w:p>
        </w:tc>
        <w:tc>
          <w:tcPr>
            <w:tcW w:w="7517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sz w:val="18"/>
                <w:szCs w:val="18"/>
              </w:rPr>
            </w:r>
          </w:p>
        </w:tc>
      </w:tr>
      <w:tr>
        <w:trPr/>
        <w:tc>
          <w:tcPr>
            <w:tcW w:w="393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sz w:val="18"/>
                <w:szCs w:val="18"/>
              </w:rPr>
            </w:r>
          </w:p>
        </w:tc>
        <w:tc>
          <w:tcPr>
            <w:tcW w:w="399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494935099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240" w:after="0"/>
                  <w:rPr>
                    <w:rFonts w:cs="Arial" w:cstheme="minorHAnsi"/>
                    <w:sz w:val="18"/>
                    <w:szCs w:val="18"/>
                  </w:rPr>
                </w:pPr>
                <w:r>
                  <w:rPr>
                    <w:rFonts w:eastAsia="MS Gothic" w:cs="Arial" w:ascii="MS Gothic" w:hAnsi="MS Gothic" w:cstheme="minorHAnsi"/>
                    <w:kern w:val="0"/>
                    <w:sz w:val="18"/>
                    <w:szCs w:val="18"/>
                    <w:lang w:val="en-US" w:bidi="ar-SA"/>
                  </w:rPr>
                  <w:t>☒</w:t>
                </w:r>
              </w:p>
            </w:sdtContent>
          </w:sdt>
        </w:tc>
        <w:tc>
          <w:tcPr>
            <w:tcW w:w="1755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kern w:val="0"/>
                <w:sz w:val="18"/>
                <w:szCs w:val="18"/>
                <w:lang w:val="es-ES" w:bidi="ar-SA"/>
              </w:rPr>
              <w:t>Metadatos</w:t>
            </w:r>
          </w:p>
        </w:tc>
        <w:tc>
          <w:tcPr>
            <w:tcW w:w="7517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sz w:val="18"/>
                <w:szCs w:val="18"/>
              </w:rPr>
            </w:r>
          </w:p>
        </w:tc>
      </w:tr>
      <w:tr>
        <w:trPr/>
        <w:tc>
          <w:tcPr>
            <w:tcW w:w="393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sz w:val="18"/>
                <w:szCs w:val="18"/>
              </w:rPr>
            </w:r>
          </w:p>
        </w:tc>
        <w:tc>
          <w:tcPr>
            <w:tcW w:w="399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499291204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240" w:after="0"/>
                  <w:rPr>
                    <w:rFonts w:cs="Arial" w:cstheme="minorHAnsi"/>
                    <w:sz w:val="18"/>
                    <w:szCs w:val="18"/>
                  </w:rPr>
                </w:pPr>
                <w:r>
                  <w:rPr>
                    <w:rFonts w:eastAsia="MS Gothic" w:cs="Arial" w:ascii="MS Gothic" w:hAnsi="MS Gothic" w:cstheme="minorHAnsi"/>
                    <w:kern w:val="0"/>
                    <w:sz w:val="18"/>
                    <w:szCs w:val="18"/>
                    <w:lang w:val="en-US" w:bidi="ar-SA"/>
                  </w:rPr>
                  <w:t>☒</w:t>
                </w:r>
              </w:p>
            </w:sdtContent>
          </w:sdt>
        </w:tc>
        <w:tc>
          <w:tcPr>
            <w:tcW w:w="1755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kern w:val="0"/>
                <w:sz w:val="18"/>
                <w:szCs w:val="18"/>
                <w:lang w:val="es-ES" w:bidi="ar-SA"/>
              </w:rPr>
              <w:t>Script Google Tag Manager</w:t>
            </w:r>
          </w:p>
        </w:tc>
        <w:tc>
          <w:tcPr>
            <w:tcW w:w="7517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sz w:val="18"/>
                <w:szCs w:val="18"/>
              </w:rPr>
            </w:r>
          </w:p>
        </w:tc>
      </w:tr>
      <w:tr>
        <w:trPr/>
        <w:tc>
          <w:tcPr>
            <w:tcW w:w="393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sz w:val="18"/>
                <w:szCs w:val="18"/>
              </w:rPr>
            </w:r>
          </w:p>
        </w:tc>
        <w:tc>
          <w:tcPr>
            <w:tcW w:w="399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30783289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240" w:after="0"/>
                  <w:rPr>
                    <w:rFonts w:cs="Arial" w:cstheme="minorHAnsi"/>
                    <w:sz w:val="18"/>
                    <w:szCs w:val="18"/>
                  </w:rPr>
                </w:pPr>
                <w:r>
                  <w:rPr>
                    <w:rFonts w:eastAsia="MS Gothic" w:cs="Arial" w:ascii="MS Gothic" w:hAnsi="MS Gothic" w:cstheme="minorHAnsi"/>
                    <w:kern w:val="0"/>
                    <w:sz w:val="18"/>
                    <w:szCs w:val="18"/>
                    <w:lang w:val="en-US" w:bidi="ar-SA"/>
                  </w:rPr>
                  <w:t>☒</w:t>
                </w:r>
              </w:p>
            </w:sdtContent>
          </w:sdt>
        </w:tc>
        <w:tc>
          <w:tcPr>
            <w:tcW w:w="1755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kern w:val="0"/>
                <w:sz w:val="18"/>
                <w:szCs w:val="18"/>
                <w:lang w:val="es-ES" w:bidi="ar-SA"/>
              </w:rPr>
              <w:t>Script schema.org</w:t>
            </w:r>
          </w:p>
        </w:tc>
        <w:tc>
          <w:tcPr>
            <w:tcW w:w="7517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sz w:val="18"/>
                <w:szCs w:val="18"/>
              </w:rPr>
            </w:r>
          </w:p>
        </w:tc>
      </w:tr>
      <w:tr>
        <w:trPr/>
        <w:tc>
          <w:tcPr>
            <w:tcW w:w="393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sz w:val="18"/>
                <w:szCs w:val="18"/>
              </w:rPr>
            </w:r>
          </w:p>
        </w:tc>
        <w:tc>
          <w:tcPr>
            <w:tcW w:w="399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2113461423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240" w:after="0"/>
                  <w:rPr>
                    <w:rFonts w:cs="Arial" w:cstheme="minorHAnsi"/>
                    <w:sz w:val="18"/>
                    <w:szCs w:val="18"/>
                  </w:rPr>
                </w:pPr>
                <w:r>
                  <w:rPr>
                    <w:rFonts w:eastAsia="MS Gothic" w:cs="Arial" w:ascii="MS Gothic" w:hAnsi="MS Gothic" w:cstheme="minorHAnsi"/>
                    <w:kern w:val="0"/>
                    <w:sz w:val="18"/>
                    <w:szCs w:val="18"/>
                    <w:lang w:val="en-US" w:bidi="ar-SA"/>
                  </w:rPr>
                  <w:t>☒</w:t>
                </w:r>
              </w:p>
            </w:sdtContent>
          </w:sdt>
        </w:tc>
        <w:tc>
          <w:tcPr>
            <w:tcW w:w="1755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  <w:lang w:val="fr-FR"/>
              </w:rPr>
            </w:pPr>
            <w:r>
              <w:rPr>
                <w:rFonts w:cs="Arial" w:cstheme="minorHAnsi"/>
                <w:kern w:val="0"/>
                <w:sz w:val="18"/>
                <w:szCs w:val="18"/>
                <w:lang w:val="fr-FR" w:bidi="ar-SA"/>
              </w:rPr>
              <w:t>Etiquetas y script de DMP</w:t>
            </w:r>
          </w:p>
        </w:tc>
        <w:tc>
          <w:tcPr>
            <w:tcW w:w="7517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  <w:lang w:val="fr-FR"/>
              </w:rPr>
            </w:pPr>
            <w:r>
              <w:rPr>
                <w:rFonts w:cs="Arial" w:cstheme="minorHAnsi"/>
                <w:sz w:val="18"/>
                <w:szCs w:val="18"/>
                <w:lang w:val="fr-FR"/>
              </w:rPr>
            </w:r>
          </w:p>
        </w:tc>
      </w:tr>
      <w:tr>
        <w:trPr/>
        <w:tc>
          <w:tcPr>
            <w:tcW w:w="393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293473421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240" w:after="0"/>
                  <w:rPr>
                    <w:rFonts w:cs="Arial" w:cstheme="minorHAnsi"/>
                    <w:sz w:val="18"/>
                    <w:szCs w:val="18"/>
                  </w:rPr>
                </w:pPr>
                <w:r>
                  <w:rPr>
                    <w:rFonts w:eastAsia="MS Gothic" w:cs="Arial" w:ascii="MS Gothic" w:hAnsi="MS Gothic" w:cstheme="minorHAnsi"/>
                    <w:kern w:val="0"/>
                    <w:sz w:val="18"/>
                    <w:szCs w:val="18"/>
                    <w:lang w:val="en-US" w:bidi="ar-SA"/>
                  </w:rPr>
                  <w:t>☒</w:t>
                </w:r>
              </w:p>
            </w:sdtContent>
          </w:sdt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kern w:val="0"/>
                <w:sz w:val="18"/>
                <w:szCs w:val="18"/>
                <w:lang w:val="es-ES" w:bidi="ar-SA"/>
              </w:rPr>
              <w:t>Logs Drupal</w:t>
            </w:r>
          </w:p>
        </w:tc>
        <w:tc>
          <w:tcPr>
            <w:tcW w:w="7517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  <w:lang w:val="en-US"/>
              </w:rPr>
            </w:pPr>
            <w:r>
              <w:rPr>
                <w:rFonts w:cs="Arial" w:cstheme="minorHAnsi"/>
                <w:kern w:val="0"/>
                <w:sz w:val="18"/>
                <w:szCs w:val="18"/>
                <w:lang w:val="en-US" w:bidi="ar-SA"/>
              </w:rPr>
              <w:t xml:space="preserve">(*) </w:t>
            </w:r>
          </w:p>
        </w:tc>
      </w:tr>
      <w:tr>
        <w:trPr/>
        <w:tc>
          <w:tcPr>
            <w:tcW w:w="393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394593452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240" w:after="0"/>
                  <w:rPr>
                    <w:rFonts w:cs="Arial" w:cstheme="minorHAnsi"/>
                    <w:sz w:val="18"/>
                    <w:szCs w:val="18"/>
                  </w:rPr>
                </w:pPr>
                <w:r>
                  <w:rPr>
                    <w:rFonts w:eastAsia="MS Gothic" w:cs="Arial" w:ascii="MS Gothic" w:hAnsi="MS Gothic" w:cstheme="minorHAnsi"/>
                    <w:kern w:val="0"/>
                    <w:sz w:val="18"/>
                    <w:szCs w:val="18"/>
                    <w:lang w:val="en-US" w:bidi="ar-SA"/>
                  </w:rPr>
                  <w:t>☒</w:t>
                </w:r>
              </w:p>
            </w:sdtContent>
          </w:sdt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kern w:val="0"/>
                <w:sz w:val="18"/>
                <w:szCs w:val="18"/>
                <w:lang w:val="es-ES" w:bidi="ar-SA"/>
              </w:rPr>
              <w:t>Revisión de máquinas y servicios</w:t>
            </w:r>
          </w:p>
        </w:tc>
        <w:tc>
          <w:tcPr>
            <w:tcW w:w="7517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" w:cstheme="minorBidi"/>
                <w:sz w:val="22"/>
                <w:szCs w:val="22"/>
                <w:lang w:val="fr-FR"/>
              </w:rPr>
            </w:pPr>
            <w:r>
              <w:rPr>
                <w:kern w:val="0"/>
                <w:sz w:val="18"/>
                <w:szCs w:val="18"/>
                <w:lang w:val="fr-FR" w:bidi="ar-SA"/>
              </w:rPr>
              <w:t>10.255.17.50:/opt/nfs/website      2,9T  2,</w:t>
            </w:r>
            <w:r>
              <w:rPr>
                <w:kern w:val="0"/>
                <w:sz w:val="18"/>
                <w:szCs w:val="18"/>
                <w:lang w:val="fr-FR" w:bidi="ar-SA"/>
              </w:rPr>
              <w:t>4</w:t>
            </w:r>
            <w:r>
              <w:rPr>
                <w:kern w:val="0"/>
                <w:sz w:val="18"/>
                <w:szCs w:val="18"/>
                <w:lang w:val="fr-FR" w:bidi="ar-SA"/>
              </w:rPr>
              <w:t xml:space="preserve">T  </w:t>
            </w:r>
            <w:r>
              <w:rPr>
                <w:kern w:val="0"/>
                <w:sz w:val="18"/>
                <w:szCs w:val="18"/>
                <w:lang w:val="fr-FR" w:bidi="ar-SA"/>
              </w:rPr>
              <w:t>563</w:t>
            </w:r>
            <w:r>
              <w:rPr>
                <w:kern w:val="0"/>
                <w:sz w:val="18"/>
                <w:szCs w:val="18"/>
                <w:lang w:val="fr-FR" w:bidi="ar-SA"/>
              </w:rPr>
              <w:t xml:space="preserve">G  </w:t>
            </w:r>
            <w:r>
              <w:rPr>
                <w:kern w:val="0"/>
                <w:sz w:val="18"/>
                <w:szCs w:val="18"/>
                <w:lang w:val="fr-FR" w:bidi="ar-SA"/>
              </w:rPr>
              <w:t>81</w:t>
            </w:r>
            <w:r>
              <w:rPr>
                <w:kern w:val="0"/>
                <w:sz w:val="18"/>
                <w:szCs w:val="18"/>
                <w:lang w:val="fr-FR" w:bidi="ar-SA"/>
              </w:rPr>
              <w:t>% /mnt/website</w:t>
            </w:r>
          </w:p>
          <w:p>
            <w:pPr>
              <w:pStyle w:val="Normal"/>
              <w:widowControl w:val="false"/>
              <w:suppressAutoHyphens w:val="true"/>
              <w:spacing w:before="240" w:after="0"/>
              <w:rPr>
                <w:lang w:val="en-US"/>
              </w:rPr>
            </w:pPr>
            <w:r>
              <w:rPr>
                <w:kern w:val="0"/>
                <w:sz w:val="18"/>
                <w:szCs w:val="18"/>
                <w:lang w:val="en-US" w:bidi="ar-SA"/>
              </w:rPr>
              <w:t>10.255.17.50:/opt/nfs/backup       2,9T  2,</w:t>
            </w:r>
            <w:r>
              <w:rPr>
                <w:kern w:val="0"/>
                <w:sz w:val="18"/>
                <w:szCs w:val="18"/>
                <w:lang w:val="en-US" w:bidi="ar-SA"/>
              </w:rPr>
              <w:t>4</w:t>
            </w:r>
            <w:r>
              <w:rPr>
                <w:kern w:val="0"/>
                <w:sz w:val="18"/>
                <w:szCs w:val="18"/>
                <w:lang w:val="en-US" w:bidi="ar-SA"/>
              </w:rPr>
              <w:t xml:space="preserve">T  </w:t>
            </w:r>
            <w:r>
              <w:rPr>
                <w:kern w:val="0"/>
                <w:sz w:val="18"/>
                <w:szCs w:val="18"/>
                <w:lang w:val="en-US" w:bidi="ar-SA"/>
              </w:rPr>
              <w:t>563</w:t>
            </w:r>
            <w:r>
              <w:rPr>
                <w:kern w:val="0"/>
                <w:sz w:val="18"/>
                <w:szCs w:val="18"/>
                <w:lang w:val="en-US" w:bidi="ar-SA"/>
              </w:rPr>
              <w:t xml:space="preserve">G  </w:t>
            </w:r>
            <w:r>
              <w:rPr>
                <w:kern w:val="0"/>
                <w:sz w:val="18"/>
                <w:szCs w:val="18"/>
                <w:lang w:val="en-US" w:bidi="ar-SA"/>
              </w:rPr>
              <w:t>81</w:t>
            </w:r>
            <w:r>
              <w:rPr>
                <w:kern w:val="0"/>
                <w:sz w:val="18"/>
                <w:szCs w:val="18"/>
                <w:lang w:val="en-US" w:bidi="ar-SA"/>
              </w:rPr>
              <w:t>% /mnt/backup</w:t>
            </w:r>
          </w:p>
        </w:tc>
      </w:tr>
      <w:tr>
        <w:trPr/>
        <w:tc>
          <w:tcPr>
            <w:tcW w:w="393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  <w:lang w:val="en-US"/>
              </w:rPr>
            </w:pPr>
            <w:r>
              <w:rPr>
                <w:rFonts w:cs="Arial" w:cstheme="minorHAnsi"/>
                <w:sz w:val="18"/>
                <w:szCs w:val="18"/>
                <w:lang w:val="en-US"/>
              </w:rPr>
            </w:r>
          </w:p>
        </w:tc>
        <w:tc>
          <w:tcPr>
            <w:tcW w:w="399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397049126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240" w:after="0"/>
                  <w:rPr>
                    <w:rFonts w:cs="Arial" w:cstheme="minorHAnsi"/>
                    <w:sz w:val="18"/>
                    <w:szCs w:val="18"/>
                  </w:rPr>
                </w:pPr>
                <w:r>
                  <w:rPr>
                    <w:rFonts w:eastAsia="MS Gothic" w:cs="Arial" w:ascii="MS Gothic" w:hAnsi="MS Gothic" w:cstheme="minorHAnsi"/>
                    <w:kern w:val="0"/>
                    <w:sz w:val="18"/>
                    <w:szCs w:val="18"/>
                    <w:lang w:val="en-US" w:bidi="ar-SA"/>
                  </w:rPr>
                  <w:t>☒</w:t>
                </w:r>
              </w:p>
            </w:sdtContent>
          </w:sdt>
        </w:tc>
        <w:tc>
          <w:tcPr>
            <w:tcW w:w="1755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kern w:val="0"/>
                <w:sz w:val="18"/>
                <w:szCs w:val="18"/>
                <w:lang w:val="es-ES" w:bidi="ar-SA"/>
              </w:rPr>
              <w:t>ha1 y ha2</w:t>
            </w:r>
          </w:p>
        </w:tc>
        <w:tc>
          <w:tcPr>
            <w:tcW w:w="7517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kern w:val="0"/>
                <w:sz w:val="18"/>
                <w:szCs w:val="18"/>
                <w:lang w:val="es-ES" w:bidi="ar-SA"/>
              </w:rPr>
              <w:t>Ha1 5</w:t>
            </w:r>
            <w:r>
              <w:rPr>
                <w:rFonts w:cs="Arial" w:cstheme="minorHAnsi"/>
                <w:kern w:val="0"/>
                <w:sz w:val="18"/>
                <w:szCs w:val="18"/>
                <w:lang w:val="es-ES" w:bidi="ar-SA"/>
              </w:rPr>
              <w:t>0</w:t>
            </w:r>
            <w:r>
              <w:rPr>
                <w:rFonts w:cs="Arial" w:cstheme="minorHAnsi"/>
                <w:kern w:val="0"/>
                <w:sz w:val="18"/>
                <w:szCs w:val="18"/>
                <w:lang w:val="es-ES" w:bidi="ar-SA"/>
              </w:rPr>
              <w:t>%, Ha2 6</w:t>
            </w:r>
            <w:r>
              <w:rPr>
                <w:rFonts w:cs="Arial" w:cstheme="minorHAnsi"/>
                <w:kern w:val="0"/>
                <w:sz w:val="18"/>
                <w:szCs w:val="18"/>
                <w:lang w:val="es-ES" w:bidi="ar-SA"/>
              </w:rPr>
              <w:t>5</w:t>
            </w:r>
            <w:r>
              <w:rPr>
                <w:rFonts w:cs="Arial" w:cstheme="minorHAnsi"/>
                <w:kern w:val="0"/>
                <w:sz w:val="18"/>
                <w:szCs w:val="18"/>
                <w:lang w:val="es-ES" w:bidi="ar-SA"/>
              </w:rPr>
              <w:t xml:space="preserve">%  </w:t>
            </w:r>
          </w:p>
        </w:tc>
      </w:tr>
      <w:tr>
        <w:trPr/>
        <w:tc>
          <w:tcPr>
            <w:tcW w:w="393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sz w:val="18"/>
                <w:szCs w:val="18"/>
              </w:rPr>
            </w:r>
          </w:p>
        </w:tc>
        <w:tc>
          <w:tcPr>
            <w:tcW w:w="399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381611286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240" w:after="0"/>
                  <w:rPr>
                    <w:rFonts w:cs="Arial" w:cstheme="minorHAnsi"/>
                    <w:sz w:val="18"/>
                    <w:szCs w:val="18"/>
                  </w:rPr>
                </w:pPr>
                <w:r>
                  <w:rPr>
                    <w:rFonts w:eastAsia="MS Gothic" w:cs="Arial" w:ascii="MS Gothic" w:hAnsi="MS Gothic" w:cstheme="minorHAnsi"/>
                    <w:kern w:val="0"/>
                    <w:sz w:val="18"/>
                    <w:szCs w:val="18"/>
                    <w:lang w:val="en-US" w:bidi="ar-SA"/>
                  </w:rPr>
                  <w:t>☒</w:t>
                </w:r>
              </w:p>
            </w:sdtContent>
          </w:sdt>
        </w:tc>
        <w:tc>
          <w:tcPr>
            <w:tcW w:w="1755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kern w:val="0"/>
                <w:sz w:val="18"/>
                <w:szCs w:val="18"/>
                <w:lang w:val="es-ES" w:bidi="ar-SA"/>
              </w:rPr>
              <w:t>wb1, wb2 wb3, wb4, wb5</w:t>
            </w:r>
          </w:p>
        </w:tc>
        <w:tc>
          <w:tcPr>
            <w:tcW w:w="7517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" w:cstheme="minorBidi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 w:bidi="ar-SA"/>
              </w:rPr>
              <w:t>Wb1 5</w:t>
            </w:r>
            <w:r>
              <w:rPr>
                <w:kern w:val="0"/>
                <w:sz w:val="18"/>
                <w:szCs w:val="18"/>
                <w:lang w:val="es-ES" w:bidi="ar-SA"/>
              </w:rPr>
              <w:t>6</w:t>
            </w:r>
            <w:r>
              <w:rPr>
                <w:kern w:val="0"/>
                <w:sz w:val="18"/>
                <w:szCs w:val="18"/>
                <w:lang w:val="es-ES" w:bidi="ar-SA"/>
              </w:rPr>
              <w:t>%, Wb2 5</w:t>
            </w:r>
            <w:r>
              <w:rPr>
                <w:kern w:val="0"/>
                <w:sz w:val="18"/>
                <w:szCs w:val="18"/>
                <w:lang w:val="es-ES" w:bidi="ar-SA"/>
              </w:rPr>
              <w:t>8</w:t>
            </w:r>
            <w:r>
              <w:rPr>
                <w:kern w:val="0"/>
                <w:sz w:val="18"/>
                <w:szCs w:val="18"/>
                <w:lang w:val="es-ES" w:bidi="ar-SA"/>
              </w:rPr>
              <w:t>%, Wb3 5</w:t>
            </w:r>
            <w:r>
              <w:rPr>
                <w:kern w:val="0"/>
                <w:sz w:val="18"/>
                <w:szCs w:val="18"/>
                <w:lang w:val="es-ES" w:bidi="ar-SA"/>
              </w:rPr>
              <w:t>9</w:t>
            </w:r>
            <w:r>
              <w:rPr>
                <w:kern w:val="0"/>
                <w:sz w:val="18"/>
                <w:szCs w:val="18"/>
                <w:lang w:val="es-ES" w:bidi="ar-SA"/>
              </w:rPr>
              <w:t>%, Wb4 5</w:t>
            </w:r>
            <w:r>
              <w:rPr>
                <w:kern w:val="0"/>
                <w:sz w:val="18"/>
                <w:szCs w:val="18"/>
                <w:lang w:val="es-ES" w:bidi="ar-SA"/>
              </w:rPr>
              <w:t>9</w:t>
            </w:r>
            <w:r>
              <w:rPr>
                <w:kern w:val="0"/>
                <w:sz w:val="18"/>
                <w:szCs w:val="18"/>
                <w:lang w:val="es-ES" w:bidi="ar-SA"/>
              </w:rPr>
              <w:t>%, Wb5 5</w:t>
            </w:r>
            <w:r>
              <w:rPr>
                <w:kern w:val="0"/>
                <w:sz w:val="18"/>
                <w:szCs w:val="18"/>
                <w:lang w:val="es-ES" w:bidi="ar-SA"/>
              </w:rPr>
              <w:t>9</w:t>
            </w:r>
            <w:r>
              <w:rPr>
                <w:kern w:val="0"/>
                <w:sz w:val="18"/>
                <w:szCs w:val="18"/>
                <w:lang w:val="es-ES" w:bidi="ar-SA"/>
              </w:rPr>
              <w:t xml:space="preserve">% </w:t>
            </w:r>
          </w:p>
        </w:tc>
      </w:tr>
      <w:tr>
        <w:trPr/>
        <w:tc>
          <w:tcPr>
            <w:tcW w:w="393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sz w:val="18"/>
                <w:szCs w:val="18"/>
              </w:rPr>
            </w:r>
          </w:p>
        </w:tc>
        <w:tc>
          <w:tcPr>
            <w:tcW w:w="399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605537859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240" w:after="0"/>
                  <w:rPr>
                    <w:rFonts w:cs="Arial" w:cstheme="minorHAnsi"/>
                    <w:sz w:val="18"/>
                    <w:szCs w:val="18"/>
                  </w:rPr>
                </w:pPr>
                <w:r>
                  <w:rPr>
                    <w:rFonts w:eastAsia="MS Gothic" w:cs="Arial" w:ascii="MS Gothic" w:hAnsi="MS Gothic" w:cstheme="minorHAnsi"/>
                    <w:kern w:val="0"/>
                    <w:sz w:val="18"/>
                    <w:szCs w:val="18"/>
                    <w:lang w:val="en-US" w:bidi="ar-SA"/>
                  </w:rPr>
                  <w:t>☒</w:t>
                </w:r>
              </w:p>
            </w:sdtContent>
          </w:sdt>
        </w:tc>
        <w:tc>
          <w:tcPr>
            <w:tcW w:w="1755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kern w:val="0"/>
                <w:sz w:val="18"/>
                <w:szCs w:val="18"/>
                <w:lang w:val="es-ES" w:bidi="ar-SA"/>
              </w:rPr>
              <w:t>ed1 y ed2</w:t>
            </w:r>
          </w:p>
        </w:tc>
        <w:tc>
          <w:tcPr>
            <w:tcW w:w="7517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  <w:lang w:val="en-US"/>
              </w:rPr>
            </w:pPr>
            <w:r>
              <w:rPr>
                <w:rFonts w:cs="Arial" w:cstheme="minorHAnsi"/>
                <w:kern w:val="0"/>
                <w:sz w:val="18"/>
                <w:szCs w:val="18"/>
                <w:lang w:val="en-US" w:bidi="ar-SA"/>
              </w:rPr>
              <w:t>Ed1 40%, Ed2 4</w:t>
            </w:r>
            <w:r>
              <w:rPr>
                <w:rFonts w:cs="Arial" w:cstheme="minorHAnsi"/>
                <w:kern w:val="0"/>
                <w:sz w:val="18"/>
                <w:szCs w:val="18"/>
                <w:lang w:val="en-US" w:bidi="ar-SA"/>
              </w:rPr>
              <w:t>9</w:t>
            </w:r>
            <w:r>
              <w:rPr>
                <w:rFonts w:cs="Arial" w:cstheme="minorHAnsi"/>
                <w:kern w:val="0"/>
                <w:sz w:val="18"/>
                <w:szCs w:val="18"/>
                <w:lang w:val="en-US" w:bidi="ar-SA"/>
              </w:rPr>
              <w:t>%</w:t>
            </w:r>
          </w:p>
        </w:tc>
      </w:tr>
      <w:tr>
        <w:trPr/>
        <w:tc>
          <w:tcPr>
            <w:tcW w:w="393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sz w:val="18"/>
                <w:szCs w:val="18"/>
              </w:rPr>
            </w:r>
          </w:p>
        </w:tc>
        <w:tc>
          <w:tcPr>
            <w:tcW w:w="399" w:type="dxa"/>
            <w:tcBorders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943105492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240" w:after="0"/>
                  <w:rPr>
                    <w:rFonts w:cs="Arial" w:cstheme="minorHAnsi"/>
                    <w:sz w:val="18"/>
                    <w:szCs w:val="18"/>
                  </w:rPr>
                </w:pPr>
                <w:r>
                  <w:rPr>
                    <w:rFonts w:eastAsia="MS Gothic" w:cs="Arial" w:ascii="MS Gothic" w:hAnsi="MS Gothic" w:cstheme="minorHAnsi"/>
                    <w:kern w:val="0"/>
                    <w:sz w:val="18"/>
                    <w:szCs w:val="18"/>
                    <w:lang w:val="en-US" w:bidi="ar-SA"/>
                  </w:rPr>
                  <w:t>☒</w:t>
                </w:r>
              </w:p>
            </w:sdtContent>
          </w:sdt>
        </w:tc>
        <w:tc>
          <w:tcPr>
            <w:tcW w:w="1755" w:type="dxa"/>
            <w:tcBorders/>
          </w:tcPr>
          <w:p>
            <w:pPr>
              <w:pStyle w:val="Normal"/>
              <w:widowControl w:val="false"/>
              <w:suppressAutoHyphens w:val="true"/>
              <w:spacing w:before="240" w:after="0"/>
              <w:rPr>
                <w:rFonts w:cs="Arial" w:cstheme="minorHAnsi"/>
                <w:sz w:val="18"/>
                <w:szCs w:val="18"/>
              </w:rPr>
            </w:pPr>
            <w:r>
              <w:rPr>
                <w:rFonts w:cs="Arial" w:cstheme="minorHAnsi"/>
                <w:kern w:val="0"/>
                <w:sz w:val="18"/>
                <w:szCs w:val="18"/>
                <w:lang w:val="es-ES" w:bidi="ar-SA"/>
              </w:rPr>
              <w:t>Db1, db2  y db3</w:t>
            </w:r>
          </w:p>
        </w:tc>
        <w:tc>
          <w:tcPr>
            <w:tcW w:w="751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center" w:pos="3651" w:leader="none"/>
              </w:tabs>
              <w:suppressAutoHyphens w:val="true"/>
              <w:spacing w:lineRule="auto" w:line="240" w:before="0" w:after="0"/>
              <w:jc w:val="left"/>
              <w:rPr>
                <w:rFonts w:cs="Arial" w:cstheme="minorHAnsi"/>
                <w:sz w:val="18"/>
                <w:szCs w:val="18"/>
                <w:lang w:val="en-US"/>
              </w:rPr>
            </w:pPr>
            <w:r>
              <w:rPr>
                <w:rFonts w:cs="Arial" w:cstheme="minorHAnsi"/>
                <w:sz w:val="18"/>
                <w:szCs w:val="1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3651" w:leader="none"/>
              </w:tabs>
              <w:suppressAutoHyphens w:val="true"/>
              <w:spacing w:lineRule="auto" w:line="240" w:before="0" w:after="0"/>
              <w:jc w:val="left"/>
              <w:rPr>
                <w:rFonts w:cs="Arial" w:cstheme="minorHAnsi"/>
                <w:sz w:val="18"/>
                <w:szCs w:val="18"/>
                <w:lang w:val="en-US"/>
              </w:rPr>
            </w:pPr>
            <w:r>
              <w:rPr>
                <w:rFonts w:eastAsia="Calibri" w:cs="Arial" w:cstheme="minorHAnsi"/>
                <w:kern w:val="0"/>
                <w:sz w:val="18"/>
                <w:szCs w:val="18"/>
                <w:lang w:val="en-US" w:eastAsia="en-US" w:bidi="ar-SA"/>
              </w:rPr>
              <w:t xml:space="preserve">Db1 /var/lib/mysql </w:t>
            </w:r>
            <w:r>
              <w:rPr>
                <w:rFonts w:eastAsia="Calibri" w:cs="Arial" w:cstheme="minorHAnsi"/>
                <w:kern w:val="0"/>
                <w:sz w:val="18"/>
                <w:szCs w:val="18"/>
                <w:lang w:val="en-US" w:eastAsia="en-US" w:bidi="ar-SA"/>
              </w:rPr>
              <w:t>1</w:t>
            </w:r>
            <w:r>
              <w:rPr>
                <w:rFonts w:eastAsia="Calibri" w:cs="Arial" w:cstheme="minorHAnsi"/>
                <w:kern w:val="0"/>
                <w:sz w:val="18"/>
                <w:szCs w:val="18"/>
                <w:lang w:val="en-US" w:eastAsia="en-US" w:bidi="ar-SA"/>
              </w:rPr>
              <w:t xml:space="preserve">6%;  Db2 /var/lib/mysql </w:t>
            </w:r>
            <w:r>
              <w:rPr>
                <w:rFonts w:eastAsia="Calibri" w:cs="Arial" w:cstheme="minorHAnsi"/>
                <w:kern w:val="0"/>
                <w:sz w:val="18"/>
                <w:szCs w:val="18"/>
                <w:lang w:val="en-US" w:eastAsia="en-US" w:bidi="ar-SA"/>
              </w:rPr>
              <w:t>16</w:t>
            </w:r>
            <w:r>
              <w:rPr>
                <w:rFonts w:eastAsia="Calibri" w:cs="Arial" w:cstheme="minorHAnsi"/>
                <w:kern w:val="0"/>
                <w:sz w:val="18"/>
                <w:szCs w:val="18"/>
                <w:lang w:val="en-US" w:eastAsia="en-US" w:bidi="ar-SA"/>
              </w:rPr>
              <w:t xml:space="preserve">%; Db3 /var/lib/mysql </w:t>
            </w:r>
            <w:r>
              <w:rPr>
                <w:rFonts w:eastAsia="Calibri" w:cs="Arial" w:cstheme="minorHAnsi"/>
                <w:kern w:val="0"/>
                <w:sz w:val="18"/>
                <w:szCs w:val="18"/>
                <w:lang w:val="en-US" w:eastAsia="en-US" w:bidi="ar-SA"/>
              </w:rPr>
              <w:t>1</w:t>
            </w:r>
            <w:r>
              <w:rPr>
                <w:rFonts w:eastAsia="Calibri" w:cs="Arial" w:cstheme="minorHAnsi"/>
                <w:kern w:val="0"/>
                <w:sz w:val="18"/>
                <w:szCs w:val="18"/>
                <w:lang w:val="en-US" w:eastAsia="en-US" w:bidi="ar-SA"/>
              </w:rPr>
              <w:t>6%;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3651" w:leader="none"/>
              </w:tabs>
              <w:suppressAutoHyphens w:val="true"/>
              <w:spacing w:lineRule="auto" w:line="240" w:before="0" w:after="0"/>
              <w:jc w:val="left"/>
              <w:rPr>
                <w:rFonts w:cs="Arial" w:cstheme="minorHAnsi"/>
                <w:sz w:val="18"/>
                <w:szCs w:val="18"/>
                <w:lang w:val="en-US"/>
              </w:rPr>
            </w:pPr>
            <w:r>
              <w:rPr>
                <w:rFonts w:eastAsia="Calibri" w:cs="Arial" w:cstheme="minorHAnsi"/>
                <w:kern w:val="0"/>
                <w:sz w:val="18"/>
                <w:szCs w:val="18"/>
                <w:lang w:val="en-US" w:eastAsia="en-US" w:bidi="ar-SA"/>
              </w:rPr>
              <w:t>Consumo memoria: db1: 6</w:t>
            </w:r>
            <w:r>
              <w:rPr>
                <w:rFonts w:eastAsia="Calibri" w:cs="Arial" w:cstheme="minorHAnsi"/>
                <w:kern w:val="0"/>
                <w:sz w:val="18"/>
                <w:szCs w:val="18"/>
                <w:lang w:val="en-US" w:eastAsia="en-US" w:bidi="ar-SA"/>
              </w:rPr>
              <w:t>7</w:t>
            </w:r>
            <w:r>
              <w:rPr>
                <w:rFonts w:eastAsia="Calibri" w:cs="Arial" w:cstheme="minorHAnsi"/>
                <w:kern w:val="0"/>
                <w:sz w:val="18"/>
                <w:szCs w:val="18"/>
                <w:lang w:val="en-US" w:eastAsia="en-US" w:bidi="ar-SA"/>
              </w:rPr>
              <w:t xml:space="preserve">%, db2: </w:t>
            </w:r>
            <w:r>
              <w:rPr>
                <w:rFonts w:eastAsia="Calibri" w:cs="Arial" w:cstheme="minorHAnsi"/>
                <w:kern w:val="0"/>
                <w:sz w:val="18"/>
                <w:szCs w:val="18"/>
                <w:lang w:val="en-US" w:eastAsia="en-US" w:bidi="ar-SA"/>
              </w:rPr>
              <w:t>78</w:t>
            </w:r>
            <w:r>
              <w:rPr>
                <w:rFonts w:eastAsia="Calibri" w:cs="Arial" w:cstheme="minorHAnsi"/>
                <w:kern w:val="0"/>
                <w:sz w:val="18"/>
                <w:szCs w:val="18"/>
                <w:lang w:val="en-US" w:eastAsia="en-US" w:bidi="ar-SA"/>
              </w:rPr>
              <w:t>%, db3: 7</w:t>
            </w:r>
            <w:r>
              <w:rPr>
                <w:rFonts w:eastAsia="Calibri" w:cs="Arial" w:cstheme="minorHAnsi"/>
                <w:kern w:val="0"/>
                <w:sz w:val="18"/>
                <w:szCs w:val="18"/>
                <w:lang w:val="en-US" w:eastAsia="en-US" w:bidi="ar-SA"/>
              </w:rPr>
              <w:t>3</w:t>
            </w:r>
            <w:r>
              <w:rPr>
                <w:rFonts w:eastAsia="Calibri" w:cs="Arial" w:cstheme="minorHAnsi"/>
                <w:kern w:val="0"/>
                <w:sz w:val="18"/>
                <w:szCs w:val="18"/>
                <w:lang w:val="en-US" w:eastAsia="en-US" w:bidi="ar-SA"/>
              </w:rPr>
              <w:t>%</w:t>
            </w:r>
          </w:p>
        </w:tc>
      </w:tr>
    </w:tbl>
    <w:p>
      <w:pPr>
        <w:pStyle w:val="Normal"/>
        <w:rPr>
          <w:rFonts w:ascii="Arial" w:hAnsi="Arial" w:cs="" w:asciiTheme="minorHAnsi" w:cstheme="minorBidi" w:hAnsiTheme="minorHAnsi"/>
          <w:szCs w:val="22"/>
          <w:u w:val="single"/>
          <w:lang w:val="en-US" w:eastAsia="en-US"/>
        </w:rPr>
      </w:pPr>
      <w:r>
        <w:rPr>
          <w:rFonts w:cs="" w:cstheme="minorBidi"/>
          <w:szCs w:val="22"/>
          <w:u w:val="single"/>
          <w:lang w:val="en-US" w:eastAsia="en-US"/>
        </w:rPr>
      </w:r>
    </w:p>
    <w:p>
      <w:pPr>
        <w:pStyle w:val="Normal"/>
        <w:rPr>
          <w:rStyle w:val="EnlacedeInternet"/>
          <w:lang w:val="en-US"/>
        </w:rPr>
      </w:pPr>
      <w:r>
        <w:rPr>
          <w:lang w:val="en-US"/>
        </w:rPr>
        <w:t xml:space="preserve">(*) </w:t>
      </w:r>
    </w:p>
    <w:p>
      <w:pPr>
        <w:pStyle w:val="Normal"/>
        <w:widowControl/>
        <w:bidi w:val="0"/>
        <w:spacing w:before="240" w:after="240"/>
        <w:jc w:val="both"/>
        <w:rPr/>
      </w:pPr>
      <w:hyperlink r:id="rId2">
        <w:r>
          <w:rPr>
            <w:rStyle w:val="EnlacedeInternet"/>
            <w:rFonts w:ascii="Arial" w:hAnsi="Arial"/>
            <w:b w:val="false"/>
            <w:i w:val="false"/>
            <w:caps w:val="false"/>
            <w:smallCaps w:val="false"/>
            <w:strike w:val="false"/>
            <w:dstrike w:val="false"/>
            <w:color w:val="71DDBC"/>
            <w:spacing w:val="0"/>
            <w:sz w:val="22"/>
            <w:szCs w:val="22"/>
            <w:u w:val="single"/>
            <w:effect w:val="none"/>
            <w:shd w:fill="F7FCFF" w:val="clear"/>
          </w:rPr>
          <w:t>Symfony\Component\HttpKernel\Exception\MethodNotAllowedHttpException: No route found for "GET /hic-header-video-loader": Method Not Allowed (Allow: POST) in Symfony\Component\HttpKernel\EventListener\RouterListener-&gt;onKernelRequest() (line 140 of /var/www/html/...</w:t>
        </w:r>
      </w:hyperlink>
      <w:r>
        <w:rPr>
          <w:rStyle w:val="EnlacedeInternet"/>
          <w:rFonts w:ascii="Arial" w:hAnsi="Arial"/>
          <w:color w:val="71DDBC"/>
          <w:sz w:val="22"/>
          <w:szCs w:val="22"/>
          <w:u w:val="single"/>
        </w:rPr>
        <w:t xml:space="preserve"> </w:t>
      </w:r>
    </w:p>
    <w:p>
      <w:pPr>
        <w:pStyle w:val="Normal"/>
        <w:widowControl/>
        <w:bidi w:val="0"/>
        <w:spacing w:before="240" w:after="240"/>
        <w:jc w:val="both"/>
        <w:rPr>
          <w:rStyle w:val="EnlacedeInternet"/>
          <w:rFonts w:ascii="Arial" w:hAnsi="Arial"/>
          <w:color w:val="71DDBC"/>
          <w:sz w:val="22"/>
          <w:szCs w:val="22"/>
          <w:u w:val="single"/>
        </w:rPr>
      </w:pPr>
      <w:r>
        <w:rPr/>
      </w:r>
    </w:p>
    <w:p>
      <w:pPr>
        <w:pStyle w:val="Normal"/>
        <w:widowControl/>
        <w:bidi w:val="0"/>
        <w:spacing w:before="240" w:after="240"/>
        <w:jc w:val="both"/>
        <w:rPr/>
      </w:pPr>
      <w:hyperlink r:id="rId3">
        <w:r>
          <w:rPr>
            <w:rStyle w:val="EnlacedeInternet"/>
            <w:rFonts w:ascii="Arial" w:hAnsi="Arial"/>
            <w:b w:val="false"/>
            <w:i w:val="false"/>
            <w:caps w:val="false"/>
            <w:smallCaps w:val="false"/>
            <w:strike w:val="false"/>
            <w:dstrike w:val="false"/>
            <w:color w:val="71DDBC"/>
            <w:spacing w:val="0"/>
            <w:sz w:val="22"/>
            <w:szCs w:val="22"/>
            <w:u w:val="single"/>
            <w:effect w:val="none"/>
            <w:shd w:fill="F7FCFF" w:val="clear"/>
          </w:rPr>
          <w:t>Error: Call to a member function getString() on null in Drupal\hic_breadcrumb\Plugin\Block\BreadcrumbBlock-&gt;build() (line 60 of /var/www/html/hic/web/modules/custom/hic_breadcrumb/src/Plugin/Block/BreadcrumbBlock.php) #0 /var/www/html/hic/web/core/modules/block/src/...</w:t>
        </w:r>
      </w:hyperlink>
      <w:r>
        <w:rPr>
          <w:rFonts w:ascii="Arial" w:hAnsi="Arial"/>
          <w:color w:val="71DDBC"/>
          <w:sz w:val="22"/>
          <w:szCs w:val="22"/>
          <w:u w:val="single"/>
        </w:rPr>
        <w:t xml:space="preserve"> </w:t>
      </w:r>
    </w:p>
    <w:p>
      <w:pPr>
        <w:pStyle w:val="Normal"/>
        <w:widowControl/>
        <w:bidi w:val="0"/>
        <w:spacing w:before="240" w:after="240"/>
        <w:jc w:val="both"/>
        <w:rPr>
          <w:rFonts w:ascii="Arial" w:hAnsi="Arial"/>
          <w:color w:val="71DDBC"/>
          <w:sz w:val="22"/>
          <w:szCs w:val="22"/>
          <w:u w:val="single"/>
        </w:rPr>
      </w:pPr>
      <w:r>
        <w:rPr/>
      </w:r>
    </w:p>
    <w:p>
      <w:pPr>
        <w:pStyle w:val="Normal"/>
        <w:widowControl/>
        <w:bidi w:val="0"/>
        <w:spacing w:before="240" w:after="240"/>
        <w:jc w:val="both"/>
        <w:rPr>
          <w:rFonts w:ascii="Arial" w:hAnsi="Arial"/>
          <w:color w:val="71DDBC"/>
          <w:sz w:val="22"/>
          <w:szCs w:val="22"/>
          <w:u w:val="single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418" w:right="1418" w:gutter="0" w:header="720" w:top="1985" w:footer="720" w:bottom="851"/>
      <w:pgNumType w:start="1" w:fmt="lowerRoman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Arial Black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derat">
    <w:charset w:val="00"/>
    <w:family w:val="roman"/>
    <w:pitch w:val="variable"/>
  </w:font>
  <w:font w:name="MS Gothic">
    <w:charset w:val="00"/>
    <w:family w:val="roman"/>
    <w:pitch w:val="variable"/>
  </w:font>
  <w:font w:name="Arial">
    <w:charset w:val="01"/>
    <w:family w:val="swiss"/>
    <w:pitch w:val="variable"/>
  </w:font>
  <w:font w:name="Verdana">
    <w:charset w:val="01"/>
    <w:family w:val="swiss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spacing w:before="240" w:after="240"/>
      <w:jc w:val="right"/>
      <w:rPr>
        <w:rStyle w:val="Pagenumber"/>
        <w:rFonts w:ascii="Arial" w:hAnsi="Arial" w:cs="Arial" w:asciiTheme="minorHAnsi" w:cstheme="minorHAnsi" w:hAnsiTheme="minorHAnsi"/>
        <w:b w:val="false"/>
        <w:color w:val="3378DE" w:themeColor="text2"/>
        <w:sz w:val="18"/>
      </w:rPr>
    </w:pPr>
    <w:r>
      <w:rPr>
        <w:rStyle w:val="Pagenumber"/>
        <w:rFonts w:cs="Arial" w:ascii="Arial" w:hAnsi="Arial"/>
        <w:b w:val="false"/>
        <w:color w:val="3378DE"/>
        <w:sz w:val="18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089525" cy="467995"/>
          <wp:effectExtent l="0" t="0" r="0" b="0"/>
          <wp:wrapNone/>
          <wp:docPr id="2" name="Imagen 4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4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8952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fldChar w:fldCharType="begin"/>
    </w:r>
    <w:r>
      <w:rPr>
        <w:rStyle w:val="Pagenumber"/>
        <w:sz w:val="18"/>
        <w:b w:val="false"/>
        <w:rFonts w:cs="Arial" w:ascii="Arial" w:hAnsi="Arial"/>
        <w:color w:val="3378DE"/>
      </w:rPr>
      <w:instrText xml:space="preserve"> PAGE </w:instrText>
    </w:r>
    <w:r>
      <w:rPr>
        <w:rStyle w:val="Pagenumber"/>
        <w:sz w:val="18"/>
        <w:b w:val="false"/>
        <w:rFonts w:cs="Arial" w:ascii="Arial" w:hAnsi="Arial"/>
        <w:color w:val="3378DE"/>
      </w:rPr>
      <w:fldChar w:fldCharType="separate"/>
    </w:r>
    <w:r>
      <w:rPr>
        <w:rStyle w:val="Pagenumber"/>
        <w:sz w:val="18"/>
        <w:b w:val="false"/>
        <w:rFonts w:cs="Arial" w:ascii="Arial" w:hAnsi="Arial"/>
        <w:color w:val="3378DE"/>
      </w:rPr>
      <w:t>ii</w:t>
    </w:r>
    <w:r>
      <w:rPr>
        <w:rStyle w:val="Pagenumber"/>
        <w:sz w:val="18"/>
        <w:b w:val="false"/>
        <w:rFonts w:cs="Arial" w:ascii="Arial" w:hAnsi="Arial"/>
        <w:color w:val="3378DE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rPr>
        <w:color w:val="3378DE" w:themeColor="text2"/>
        <w:sz w:val="18"/>
        <w:lang w:val="es-ES"/>
      </w:rPr>
    </w:pPr>
    <w:r>
      <w:drawing>
        <wp:anchor behindDoc="1" distT="0" distB="0" distL="114300" distR="0" simplePos="0" locked="0" layoutInCell="0" allowOverlap="1" relativeHeight="5">
          <wp:simplePos x="0" y="0"/>
          <wp:positionH relativeFrom="margin">
            <wp:align>right</wp:align>
          </wp:positionH>
          <wp:positionV relativeFrom="paragraph">
            <wp:posOffset>-172085</wp:posOffset>
          </wp:positionV>
          <wp:extent cx="1477645" cy="490855"/>
          <wp:effectExtent l="0" t="0" r="0" b="0"/>
          <wp:wrapSquare wrapText="bothSides"/>
          <wp:docPr id="1" name="Imagen 4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4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470" t="27926" r="8915" b="21497"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3378DE" w:themeColor="text2"/>
        <w:sz w:val="18"/>
        <w:lang w:val="es-ES"/>
      </w:rPr>
      <w:t>CHECKLIST DIARIA</w:t>
    </w:r>
  </w:p>
  <w:p>
    <w:pPr>
      <w:pStyle w:val="NoSpacing"/>
      <w:rPr>
        <w:b/>
        <w:color w:val="3378DE" w:themeColor="text2"/>
        <w:sz w:val="18"/>
      </w:rPr>
    </w:pPr>
    <w:r>
      <w:rPr>
        <w:b/>
        <w:color w:val="3378DE" w:themeColor="text2"/>
        <w:sz w:val="18"/>
        <w:lang w:val="es-ES"/>
      </w:rPr>
      <w:t>04</w:t>
    </w:r>
    <w:r>
      <w:rPr>
        <w:b/>
        <w:color w:val="3378DE" w:themeColor="text2"/>
        <w:sz w:val="18"/>
        <w:lang w:val="es-ES"/>
      </w:rPr>
      <w:t xml:space="preserve">/ </w:t>
    </w:r>
    <w:r>
      <w:rPr>
        <w:b/>
        <w:color w:val="3378DE" w:themeColor="text2"/>
        <w:sz w:val="18"/>
        <w:lang w:val="es-ES"/>
      </w:rPr>
      <w:t>0</w:t>
    </w:r>
    <w:r>
      <w:rPr>
        <w:b/>
        <w:color w:val="3378DE" w:themeColor="text2"/>
        <w:sz w:val="18"/>
        <w:lang w:val="es-ES"/>
      </w:rPr>
      <w:t>1 / 202</w:t>
    </w:r>
    <w:r>
      <w:rPr>
        <w:b/>
        <w:color w:val="3378DE" w:themeColor="text2"/>
        <w:sz w:val="18"/>
        <w:lang w:val="es-ES"/>
      </w:rPr>
      <w:t>4</w:t>
    </w:r>
  </w:p>
  <w:p>
    <w:pPr>
      <w:pStyle w:val="Cabecera"/>
      <w:spacing w:before="240" w:after="24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6096" w:hanging="567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1" w:hanging="851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64" w:hanging="964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34" w:hanging="1134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04" w:hanging="1304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  <w:color w:val="3479DD"/>
      </w:rPr>
    </w:lvl>
    <w:lvl w:ilvl="1">
      <w:start w:val="1"/>
      <w:numFmt w:val="bullet"/>
      <w:lvlText w:val="–"/>
      <w:lvlJc w:val="left"/>
      <w:pPr>
        <w:tabs>
          <w:tab w:val="num" w:pos="340"/>
        </w:tabs>
        <w:ind w:left="851" w:hanging="511"/>
      </w:pPr>
      <w:rPr>
        <w:rFonts w:ascii="Verdana" w:hAnsi="Verdana" w:cs="Verdana" w:hint="default"/>
        <w:sz w:val="20"/>
        <w:u w:val="none"/>
        <w:szCs w:val="20"/>
        <w:color w:val="3479DD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3479DD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 w:qFormat="1"/>
    <w:lsdException w:name="toc 5" w:uiPriority="39" w:semiHidden="1" w:unhideWhenUsed="1"/>
    <w:lsdException w:name="toc 6" w:uiPriority="39" w:semiHidden="1" w:unhideWhenUsed="1"/>
    <w:lsdException w:name="toc 7" w:uiPriority="0" w:semiHidden="1" w:unhideWhenUsed="1"/>
    <w:lsdException w:name="toc 8" w:uiPriority="0" w:semiHidden="1" w:unhideWhenUsed="1"/>
    <w:lsdException w:name="toc 9" w:uiPriority="0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552d5"/>
    <w:pPr>
      <w:widowControl/>
      <w:suppressAutoHyphens w:val="true"/>
      <w:bidi w:val="0"/>
      <w:spacing w:before="240" w:after="240"/>
      <w:jc w:val="both"/>
    </w:pPr>
    <w:rPr>
      <w:rFonts w:ascii="Arial" w:hAnsi="Arial" w:eastAsia="Times New Roman" w:cs="Times New Roman" w:asciiTheme="minorHAnsi" w:hAnsiTheme="minorHAnsi"/>
      <w:color w:val="auto"/>
      <w:kern w:val="0"/>
      <w:sz w:val="22"/>
      <w:szCs w:val="20"/>
      <w:lang w:val="es-ES" w:eastAsia="es-ES" w:bidi="ar-SA"/>
    </w:rPr>
  </w:style>
  <w:style w:type="paragraph" w:styleId="Ttulo1">
    <w:name w:val="Heading 1"/>
    <w:basedOn w:val="Normal"/>
    <w:next w:val="Normal"/>
    <w:link w:val="Ttulo1Car"/>
    <w:autoRedefine/>
    <w:qFormat/>
    <w:rsid w:val="00b9776a"/>
    <w:pPr>
      <w:keepNext w:val="true"/>
      <w:pageBreakBefore/>
      <w:widowControl w:val="false"/>
      <w:numPr>
        <w:ilvl w:val="0"/>
        <w:numId w:val="1"/>
      </w:numPr>
      <w:tabs>
        <w:tab w:val="clear" w:pos="708"/>
        <w:tab w:val="left" w:pos="426" w:leader="none"/>
      </w:tabs>
      <w:spacing w:before="0" w:after="400"/>
      <w:outlineLvl w:val="0"/>
    </w:pPr>
    <w:rPr>
      <w:b/>
      <w:color w:val="3378DE" w:themeColor="text2"/>
      <w:sz w:val="28"/>
    </w:rPr>
  </w:style>
  <w:style w:type="paragraph" w:styleId="Ttulo2">
    <w:name w:val="Heading 2"/>
    <w:basedOn w:val="Normal"/>
    <w:next w:val="Normal"/>
    <w:link w:val="Ttulo2Car"/>
    <w:autoRedefine/>
    <w:qFormat/>
    <w:rsid w:val="008115e0"/>
    <w:pPr>
      <w:keepNext w:val="true"/>
      <w:widowControl w:val="false"/>
      <w:numPr>
        <w:ilvl w:val="1"/>
        <w:numId w:val="1"/>
      </w:numPr>
      <w:tabs>
        <w:tab w:val="clear" w:pos="708"/>
        <w:tab w:val="left" w:pos="567" w:leader="none"/>
      </w:tabs>
      <w:ind w:left="426" w:hanging="0"/>
      <w:outlineLvl w:val="1"/>
    </w:pPr>
    <w:rPr>
      <w:b/>
      <w:color w:val="3378DE" w:themeColor="text2"/>
    </w:rPr>
  </w:style>
  <w:style w:type="paragraph" w:styleId="Ttulo3">
    <w:name w:val="Heading 3"/>
    <w:basedOn w:val="Normal"/>
    <w:next w:val="Normal"/>
    <w:link w:val="Ttulo3Car"/>
    <w:autoRedefine/>
    <w:qFormat/>
    <w:rsid w:val="00fa10f3"/>
    <w:pPr>
      <w:keepNext w:val="true"/>
      <w:widowControl w:val="false"/>
      <w:numPr>
        <w:ilvl w:val="2"/>
        <w:numId w:val="1"/>
      </w:numPr>
      <w:tabs>
        <w:tab w:val="clear" w:pos="708"/>
        <w:tab w:val="left" w:pos="737" w:leader="none"/>
      </w:tabs>
      <w:outlineLvl w:val="2"/>
    </w:pPr>
    <w:rPr>
      <w:bCs/>
      <w:color w:val="3378DE" w:themeColor="text2"/>
    </w:rPr>
  </w:style>
  <w:style w:type="paragraph" w:styleId="Ttulo4">
    <w:name w:val="Heading 4"/>
    <w:basedOn w:val="Normal"/>
    <w:next w:val="Normal"/>
    <w:link w:val="Ttulo4Car"/>
    <w:autoRedefine/>
    <w:qFormat/>
    <w:rsid w:val="00c05b16"/>
    <w:pPr>
      <w:keepNext w:val="true"/>
      <w:widowControl w:val="false"/>
      <w:numPr>
        <w:ilvl w:val="3"/>
        <w:numId w:val="1"/>
      </w:numPr>
      <w:tabs>
        <w:tab w:val="clear" w:pos="708"/>
        <w:tab w:val="left" w:pos="964" w:leader="none"/>
      </w:tabs>
      <w:outlineLvl w:val="3"/>
    </w:pPr>
    <w:rPr>
      <w:rFonts w:eastAsia="" w:eastAsiaTheme="majorEastAsia"/>
      <w:i/>
      <w:iCs/>
      <w:color w:val="3378DE" w:themeColor="text2"/>
    </w:rPr>
  </w:style>
  <w:style w:type="paragraph" w:styleId="Ttulo5">
    <w:name w:val="Heading 5"/>
    <w:basedOn w:val="Normal"/>
    <w:next w:val="Normal"/>
    <w:link w:val="Ttulo5Car"/>
    <w:autoRedefine/>
    <w:uiPriority w:val="9"/>
    <w:unhideWhenUsed/>
    <w:qFormat/>
    <w:rsid w:val="00c05b16"/>
    <w:pPr>
      <w:keepNext w:val="true"/>
      <w:keepLines/>
      <w:numPr>
        <w:ilvl w:val="4"/>
        <w:numId w:val="1"/>
      </w:numPr>
      <w:tabs>
        <w:tab w:val="clear" w:pos="708"/>
        <w:tab w:val="left" w:pos="1134" w:leader="none"/>
      </w:tabs>
      <w:outlineLvl w:val="4"/>
    </w:pPr>
    <w:rPr>
      <w:rFonts w:ascii="Arial" w:hAnsi="Arial" w:eastAsia="" w:cs="" w:asciiTheme="majorHAnsi" w:cstheme="majorBidi" w:eastAsiaTheme="majorEastAsia" w:hAnsiTheme="majorHAnsi"/>
      <w:color w:val="3378DE" w:themeColor="text2"/>
    </w:rPr>
  </w:style>
  <w:style w:type="paragraph" w:styleId="Ttulo6">
    <w:name w:val="Heading 6"/>
    <w:basedOn w:val="Normal"/>
    <w:next w:val="Normal"/>
    <w:link w:val="Ttulo6Car"/>
    <w:autoRedefine/>
    <w:uiPriority w:val="9"/>
    <w:unhideWhenUsed/>
    <w:qFormat/>
    <w:rsid w:val="000935af"/>
    <w:pPr>
      <w:keepNext w:val="true"/>
      <w:keepLines/>
      <w:numPr>
        <w:ilvl w:val="5"/>
        <w:numId w:val="1"/>
      </w:numPr>
      <w:tabs>
        <w:tab w:val="clear" w:pos="708"/>
        <w:tab w:val="left" w:pos="1304" w:leader="none"/>
      </w:tabs>
      <w:outlineLvl w:val="5"/>
    </w:pPr>
    <w:rPr>
      <w:rFonts w:ascii="Arial" w:hAnsi="Arial" w:eastAsia="" w:cs="" w:asciiTheme="majorHAnsi" w:cstheme="majorBidi" w:eastAsiaTheme="majorEastAsia" w:hAnsiTheme="majorHAnsi"/>
      <w:i/>
      <w:iCs/>
      <w:color w:val="3378DE" w:themeColor="text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935af"/>
    <w:pPr>
      <w:keepNext w:val="true"/>
      <w:keepLines/>
      <w:numPr>
        <w:ilvl w:val="6"/>
        <w:numId w:val="1"/>
      </w:numPr>
      <w:spacing w:before="200" w:after="240"/>
      <w:outlineLvl w:val="6"/>
    </w:pPr>
    <w:rPr>
      <w:rFonts w:ascii="Arial" w:hAnsi="Arial"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935af"/>
    <w:pPr>
      <w:keepNext w:val="true"/>
      <w:keepLines/>
      <w:numPr>
        <w:ilvl w:val="7"/>
        <w:numId w:val="1"/>
      </w:numPr>
      <w:spacing w:before="200" w:after="240"/>
      <w:outlineLvl w:val="7"/>
    </w:pPr>
    <w:rPr>
      <w:rFonts w:ascii="Arial" w:hAnsi="Arial" w:eastAsia="" w:cs="" w:asciiTheme="majorHAnsi" w:cstheme="majorBidi" w:eastAsiaTheme="majorEastAsia" w:hAnsiTheme="majorHAnsi"/>
      <w:color w:val="404040" w:themeColor="text1" w:themeTint="bf"/>
      <w:sz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935af"/>
    <w:pPr>
      <w:keepNext w:val="true"/>
      <w:keepLines/>
      <w:numPr>
        <w:ilvl w:val="8"/>
        <w:numId w:val="1"/>
      </w:numPr>
      <w:spacing w:before="200" w:after="240"/>
      <w:outlineLvl w:val="8"/>
    </w:pPr>
    <w:rPr>
      <w:rFonts w:ascii="Arial" w:hAnsi="Arial" w:eastAsia="" w:cs="" w:asciiTheme="majorHAnsi" w:cstheme="majorBidi" w:eastAsiaTheme="majorEastAsia" w:hAnsiTheme="majorHAnsi"/>
      <w:i/>
      <w:iCs/>
      <w:color w:val="404040" w:themeColor="text1" w:themeTint="bf"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semiHidden/>
    <w:qFormat/>
    <w:rsid w:val="000935af"/>
    <w:rPr>
      <w:rFonts w:ascii="Arial" w:hAnsi="Arial" w:eastAsia="Times New Roman" w:cs="Times New Roman"/>
      <w:szCs w:val="20"/>
      <w:lang w:eastAsia="es-ES"/>
    </w:rPr>
  </w:style>
  <w:style w:type="character" w:styleId="EnlacedeInternet">
    <w:name w:val="Hyperlink"/>
    <w:basedOn w:val="DefaultParagraphFont"/>
    <w:uiPriority w:val="99"/>
    <w:unhideWhenUsed/>
    <w:rsid w:val="000935af"/>
    <w:rPr>
      <w:color w:val="71DDBC" w:themeColor="hyperlink"/>
      <w:u w:val="single"/>
    </w:rPr>
  </w:style>
  <w:style w:type="character" w:styleId="Ttulo2Car" w:customStyle="1">
    <w:name w:val="Título 2 Car"/>
    <w:basedOn w:val="DefaultParagraphFont"/>
    <w:qFormat/>
    <w:rsid w:val="008115e0"/>
    <w:rPr>
      <w:rFonts w:ascii="Arial" w:hAnsi="Arial" w:eastAsia="Times New Roman" w:cs="Times New Roman"/>
      <w:b/>
      <w:color w:val="3378DE" w:themeColor="text2"/>
      <w:szCs w:val="20"/>
      <w:lang w:eastAsia="es-ES"/>
    </w:rPr>
  </w:style>
  <w:style w:type="character" w:styleId="Pagenumber">
    <w:name w:val="page number"/>
    <w:basedOn w:val="DefaultParagraphFont"/>
    <w:semiHidden/>
    <w:qFormat/>
    <w:rsid w:val="000935af"/>
    <w:rPr/>
  </w:style>
  <w:style w:type="character" w:styleId="PiedepginaCar" w:customStyle="1">
    <w:name w:val="Pie de página Car"/>
    <w:basedOn w:val="DefaultParagraphFont"/>
    <w:semiHidden/>
    <w:qFormat/>
    <w:rsid w:val="000935af"/>
    <w:rPr>
      <w:rFonts w:ascii="Arial Black" w:hAnsi="Arial Black" w:eastAsia="Times New Roman" w:cs="Times New Roman"/>
      <w:b/>
      <w:sz w:val="36"/>
      <w:szCs w:val="20"/>
      <w:lang w:val="en-US" w:eastAsia="es-ES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0935af"/>
    <w:rPr>
      <w:rFonts w:ascii="Tahoma" w:hAnsi="Tahoma" w:eastAsia="Times New Roman" w:cs="Tahoma"/>
      <w:sz w:val="16"/>
      <w:szCs w:val="16"/>
      <w:lang w:eastAsia="es-ES"/>
    </w:rPr>
  </w:style>
  <w:style w:type="character" w:styleId="TextoindependienteCar" w:customStyle="1">
    <w:name w:val="Texto independiente Car"/>
    <w:basedOn w:val="DefaultParagraphFont"/>
    <w:uiPriority w:val="1"/>
    <w:qFormat/>
    <w:rsid w:val="000935af"/>
    <w:rPr>
      <w:rFonts w:ascii="Arial" w:hAnsi="Arial" w:eastAsia="Times New Roman" w:cs="Times New Roman"/>
      <w:b/>
      <w:sz w:val="44"/>
      <w:szCs w:val="20"/>
      <w:lang w:eastAsia="es-ES"/>
    </w:rPr>
  </w:style>
  <w:style w:type="character" w:styleId="Ttulo1Car" w:customStyle="1">
    <w:name w:val="Título 1 Car"/>
    <w:basedOn w:val="DefaultParagraphFont"/>
    <w:qFormat/>
    <w:rsid w:val="00b9776a"/>
    <w:rPr>
      <w:rFonts w:ascii="Arial" w:hAnsi="Arial" w:eastAsia="Times New Roman" w:cs="Times New Roman"/>
      <w:b/>
      <w:color w:val="3378DE" w:themeColor="text2"/>
      <w:sz w:val="28"/>
      <w:szCs w:val="20"/>
      <w:lang w:eastAsia="es-ES"/>
    </w:rPr>
  </w:style>
  <w:style w:type="character" w:styleId="Ttulo3Car" w:customStyle="1">
    <w:name w:val="Título 3 Car"/>
    <w:basedOn w:val="DefaultParagraphFont"/>
    <w:qFormat/>
    <w:rsid w:val="00fa10f3"/>
    <w:rPr>
      <w:rFonts w:ascii="Arial" w:hAnsi="Arial" w:eastAsia="Times New Roman" w:cs="Times New Roman"/>
      <w:bCs/>
      <w:color w:val="3378DE" w:themeColor="text2"/>
      <w:szCs w:val="20"/>
      <w:lang w:eastAsia="es-ES"/>
    </w:rPr>
  </w:style>
  <w:style w:type="character" w:styleId="Ttulo4Car" w:customStyle="1">
    <w:name w:val="Título 4 Car"/>
    <w:basedOn w:val="DefaultParagraphFont"/>
    <w:qFormat/>
    <w:rsid w:val="00c05b16"/>
    <w:rPr>
      <w:rFonts w:ascii="Arial" w:hAnsi="Arial" w:eastAsia="" w:cs="Times New Roman" w:eastAsiaTheme="majorEastAsia"/>
      <w:i/>
      <w:iCs/>
      <w:color w:val="3378DE" w:themeColor="text2"/>
      <w:szCs w:val="20"/>
      <w:lang w:eastAsia="es-ES"/>
    </w:rPr>
  </w:style>
  <w:style w:type="character" w:styleId="Ttulo5Car" w:customStyle="1">
    <w:name w:val="Título 5 Car"/>
    <w:basedOn w:val="DefaultParagraphFont"/>
    <w:uiPriority w:val="9"/>
    <w:qFormat/>
    <w:rsid w:val="00c05b16"/>
    <w:rPr>
      <w:rFonts w:ascii="Arial" w:hAnsi="Arial" w:eastAsia="" w:cs="" w:asciiTheme="majorHAnsi" w:cstheme="majorBidi" w:eastAsiaTheme="majorEastAsia" w:hAnsiTheme="majorHAnsi"/>
      <w:color w:val="3378DE" w:themeColor="text2"/>
      <w:szCs w:val="20"/>
      <w:lang w:eastAsia="es-ES"/>
    </w:rPr>
  </w:style>
  <w:style w:type="character" w:styleId="Ttulo6Car" w:customStyle="1">
    <w:name w:val="Título 6 Car"/>
    <w:basedOn w:val="DefaultParagraphFont"/>
    <w:uiPriority w:val="9"/>
    <w:qFormat/>
    <w:rsid w:val="000935af"/>
    <w:rPr>
      <w:rFonts w:ascii="Arial" w:hAnsi="Arial" w:eastAsia="" w:cs="" w:asciiTheme="majorHAnsi" w:cstheme="majorBidi" w:eastAsiaTheme="majorEastAsia" w:hAnsiTheme="majorHAnsi"/>
      <w:i/>
      <w:iCs/>
      <w:color w:val="3378DE" w:themeColor="text2"/>
      <w:szCs w:val="20"/>
      <w:lang w:eastAsia="es-ES"/>
    </w:rPr>
  </w:style>
  <w:style w:type="character" w:styleId="Ttulo7Car" w:customStyle="1">
    <w:name w:val="Título 7 Car"/>
    <w:basedOn w:val="DefaultParagraphFont"/>
    <w:uiPriority w:val="9"/>
    <w:qFormat/>
    <w:rsid w:val="000935af"/>
    <w:rPr>
      <w:rFonts w:ascii="Arial" w:hAnsi="Arial" w:eastAsia="" w:cs="" w:asciiTheme="majorHAnsi" w:cstheme="majorBidi" w:eastAsiaTheme="majorEastAsia" w:hAnsiTheme="majorHAnsi"/>
      <w:i/>
      <w:iCs/>
      <w:color w:val="404040" w:themeColor="text1" w:themeTint="bf"/>
      <w:szCs w:val="20"/>
      <w:lang w:eastAsia="es-ES"/>
    </w:rPr>
  </w:style>
  <w:style w:type="character" w:styleId="Ttulo8Car" w:customStyle="1">
    <w:name w:val="Título 8 Car"/>
    <w:basedOn w:val="DefaultParagraphFont"/>
    <w:uiPriority w:val="9"/>
    <w:qFormat/>
    <w:rsid w:val="000935af"/>
    <w:rPr>
      <w:rFonts w:ascii="Arial" w:hAnsi="Arial" w:eastAsia="" w:cs="" w:asciiTheme="majorHAnsi" w:cstheme="majorBidi" w:eastAsiaTheme="majorEastAsia" w:hAnsiTheme="majorHAnsi"/>
      <w:color w:val="404040" w:themeColor="text1" w:themeTint="bf"/>
      <w:sz w:val="20"/>
      <w:szCs w:val="20"/>
      <w:lang w:eastAsia="es-ES"/>
    </w:rPr>
  </w:style>
  <w:style w:type="character" w:styleId="Ttulo9Car" w:customStyle="1">
    <w:name w:val="Título 9 Car"/>
    <w:basedOn w:val="DefaultParagraphFont"/>
    <w:uiPriority w:val="9"/>
    <w:semiHidden/>
    <w:qFormat/>
    <w:rsid w:val="000935af"/>
    <w:rPr>
      <w:rFonts w:ascii="Arial" w:hAnsi="Arial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  <w:lang w:eastAsia="es-ES"/>
    </w:rPr>
  </w:style>
  <w:style w:type="character" w:styleId="Destacado">
    <w:name w:val="Emphasis"/>
    <w:basedOn w:val="DefaultParagraphFont"/>
    <w:uiPriority w:val="20"/>
    <w:qFormat/>
    <w:rsid w:val="00433622"/>
    <w:rPr>
      <w:i/>
      <w:iCs/>
    </w:rPr>
  </w:style>
  <w:style w:type="character" w:styleId="SinespaciadoCar" w:customStyle="1">
    <w:name w:val="Sin espaciado Car"/>
    <w:basedOn w:val="DefaultParagraphFont"/>
    <w:link w:val="NoSpacing"/>
    <w:uiPriority w:val="1"/>
    <w:qFormat/>
    <w:rsid w:val="00de1a10"/>
    <w:rPr>
      <w:rFonts w:ascii="Arial" w:hAnsi="Arial" w:eastAsia="Times New Roman" w:cs="Times New Roman"/>
      <w:szCs w:val="20"/>
      <w:lang w:val="es-ES_tradnl" w:eastAsia="es-ES"/>
    </w:rPr>
  </w:style>
  <w:style w:type="character" w:styleId="TextoindependienteportadaCar" w:customStyle="1">
    <w:name w:val="Texto independiente portada Car"/>
    <w:basedOn w:val="DefaultParagraphFont"/>
    <w:link w:val="Textoindependienteportada"/>
    <w:qFormat/>
    <w:rsid w:val="00c64288"/>
    <w:rPr>
      <w:rFonts w:eastAsia="Times New Roman" w:cs="Arial" w:cstheme="minorHAnsi"/>
      <w:color w:val="FFFFFF" w:themeColor="background1"/>
      <w:sz w:val="32"/>
      <w:szCs w:val="32"/>
      <w:lang w:eastAsia="es-ES"/>
    </w:rPr>
  </w:style>
  <w:style w:type="character" w:styleId="EnumeracinCar" w:customStyle="1">
    <w:name w:val="Enumeración Car"/>
    <w:basedOn w:val="DefaultParagraphFont"/>
    <w:link w:val="Enumeracin"/>
    <w:qFormat/>
    <w:rsid w:val="0096194b"/>
    <w:rPr>
      <w:rFonts w:ascii="Arial" w:hAnsi="Arial" w:eastAsia="Times New Roman" w:cs="Times New Roman"/>
      <w:szCs w:val="20"/>
      <w:lang w:eastAsia="es-ES_tradnl"/>
    </w:rPr>
  </w:style>
  <w:style w:type="character" w:styleId="VietaNivel1Car" w:customStyle="1">
    <w:name w:val="Viñeta Nivel 1 Car"/>
    <w:basedOn w:val="EnumeracinCar"/>
    <w:link w:val="VietaNivel1"/>
    <w:qFormat/>
    <w:rsid w:val="00d91316"/>
    <w:rPr>
      <w:rFonts w:ascii="Arial" w:hAnsi="Arial" w:eastAsia="" w:cs="Times New Roman" w:eastAsiaTheme="majorEastAsia"/>
      <w:szCs w:val="20"/>
      <w:lang w:eastAsia="es-ES_tradnl"/>
    </w:rPr>
  </w:style>
  <w:style w:type="character" w:styleId="VietaNivel2Car" w:customStyle="1">
    <w:name w:val="Viñeta Nivel 2 Car"/>
    <w:basedOn w:val="EnumeracinCar"/>
    <w:link w:val="VietaNivel2"/>
    <w:qFormat/>
    <w:rsid w:val="00d20e6b"/>
    <w:rPr>
      <w:rFonts w:ascii="Arial" w:hAnsi="Arial" w:eastAsia="Times New Roman" w:cs="Times New Roman"/>
      <w:szCs w:val="20"/>
      <w:lang w:eastAsia="es-ES_tradnl"/>
    </w:rPr>
  </w:style>
  <w:style w:type="character" w:styleId="VietaNivel3Car" w:customStyle="1">
    <w:name w:val="Viñeta Nivel 3 Car"/>
    <w:basedOn w:val="EnumeracinCar"/>
    <w:link w:val="VietaNivel3"/>
    <w:qFormat/>
    <w:rsid w:val="00d20e6b"/>
    <w:rPr>
      <w:rFonts w:ascii="Arial" w:hAnsi="Arial" w:eastAsia="Times New Roman" w:cs="Times New Roman"/>
      <w:szCs w:val="20"/>
      <w:lang w:eastAsia="es-ES_tradnl"/>
    </w:rPr>
  </w:style>
  <w:style w:type="character" w:styleId="Mencinsinresolver1" w:customStyle="1">
    <w:name w:val="Mención sin resolver1"/>
    <w:basedOn w:val="DefaultParagraphFont"/>
    <w:uiPriority w:val="99"/>
    <w:semiHidden/>
    <w:unhideWhenUsed/>
    <w:qFormat/>
    <w:rsid w:val="00973dba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a67d7"/>
    <w:rPr>
      <w:sz w:val="16"/>
      <w:szCs w:val="16"/>
    </w:rPr>
  </w:style>
  <w:style w:type="character" w:styleId="TextocomentarioCar" w:customStyle="1">
    <w:name w:val="Texto comentario Car"/>
    <w:basedOn w:val="DefaultParagraphFont"/>
    <w:link w:val="Annotationtext"/>
    <w:uiPriority w:val="99"/>
    <w:qFormat/>
    <w:rsid w:val="001a67d7"/>
    <w:rPr>
      <w:rFonts w:ascii="Arial" w:hAnsi="Arial" w:eastAsia="Times New Roman" w:cs="Times New Roman"/>
      <w:sz w:val="20"/>
      <w:szCs w:val="20"/>
      <w:lang w:eastAsia="es-ES"/>
    </w:rPr>
  </w:style>
  <w:style w:type="character" w:styleId="AsuntodelcomentarioCar" w:customStyle="1">
    <w:name w:val="Asunto del comentario Car"/>
    <w:basedOn w:val="TextocomentarioCar"/>
    <w:link w:val="Annotationsubject"/>
    <w:uiPriority w:val="99"/>
    <w:semiHidden/>
    <w:qFormat/>
    <w:rsid w:val="001a67d7"/>
    <w:rPr>
      <w:rFonts w:ascii="Arial" w:hAnsi="Arial" w:eastAsia="Times New Roman" w:cs="Times New Roman"/>
      <w:b/>
      <w:bCs/>
      <w:sz w:val="20"/>
      <w:szCs w:val="20"/>
      <w:lang w:eastAsia="es-ES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50fa7"/>
    <w:rPr>
      <w:color w:val="605E5C"/>
      <w:shd w:fill="E1DFDD" w:val="clear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uerpodetexto">
    <w:name w:val="Body Text"/>
    <w:basedOn w:val="Normal"/>
    <w:link w:val="TextoindependienteCar"/>
    <w:uiPriority w:val="1"/>
    <w:rsid w:val="000935af"/>
    <w:pPr>
      <w:widowControl w:val="false"/>
      <w:jc w:val="center"/>
    </w:pPr>
    <w:rPr>
      <w:b/>
      <w:sz w:val="44"/>
    </w:rPr>
  </w:style>
  <w:style w:type="paragraph" w:styleId="Lista">
    <w:name w:val="List"/>
    <w:basedOn w:val="Cuerpodetexto"/>
    <w:pPr/>
    <w:rPr>
      <w:rFonts w:cs="Arial Unicode M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semiHidden/>
    <w:rsid w:val="000935af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Estilo1" w:customStyle="1">
    <w:name w:val="Estilo1"/>
    <w:basedOn w:val="Normal"/>
    <w:qFormat/>
    <w:rsid w:val="000935af"/>
    <w:pPr/>
    <w:rPr>
      <w:b/>
    </w:rPr>
  </w:style>
  <w:style w:type="paragraph" w:styleId="Indice" w:customStyle="1">
    <w:name w:val="Indice"/>
    <w:basedOn w:val="Ttulo2"/>
    <w:qFormat/>
    <w:rsid w:val="000935af"/>
    <w:pPr>
      <w:numPr>
        <w:ilvl w:val="0"/>
        <w:numId w:val="0"/>
      </w:numPr>
      <w:ind w:left="426" w:hanging="0"/>
      <w:jc w:val="left"/>
      <w:outlineLvl w:val="9"/>
    </w:pPr>
    <w:rPr>
      <w:sz w:val="36"/>
    </w:rPr>
  </w:style>
  <w:style w:type="paragraph" w:styleId="ListParagraph">
    <w:name w:val="List Paragraph"/>
    <w:basedOn w:val="Normal"/>
    <w:uiPriority w:val="34"/>
    <w:qFormat/>
    <w:rsid w:val="000935af"/>
    <w:pPr>
      <w:spacing w:before="240" w:after="240"/>
      <w:ind w:left="720" w:hanging="0"/>
      <w:contextualSpacing/>
    </w:pPr>
    <w:rPr/>
  </w:style>
  <w:style w:type="paragraph" w:styleId="Piedepgina">
    <w:name w:val="Footer"/>
    <w:basedOn w:val="Normal"/>
    <w:link w:val="PiedepginaCar"/>
    <w:semiHidden/>
    <w:rsid w:val="000935af"/>
    <w:pPr>
      <w:widowControl w:val="false"/>
      <w:tabs>
        <w:tab w:val="clear" w:pos="708"/>
        <w:tab w:val="center" w:pos="4252" w:leader="none"/>
        <w:tab w:val="right" w:pos="8504" w:leader="none"/>
      </w:tabs>
    </w:pPr>
    <w:rPr>
      <w:rFonts w:ascii="Arial Black" w:hAnsi="Arial Black"/>
      <w:b/>
      <w:sz w:val="36"/>
      <w:lang w:val="en-US"/>
    </w:rPr>
  </w:style>
  <w:style w:type="paragraph" w:styleId="NoSpacing">
    <w:name w:val="No Spacing"/>
    <w:link w:val="SinespaciadoCar"/>
    <w:autoRedefine/>
    <w:uiPriority w:val="1"/>
    <w:qFormat/>
    <w:rsid w:val="000935af"/>
    <w:pPr>
      <w:widowControl/>
      <w:suppressAutoHyphens w:val="true"/>
      <w:bidi w:val="0"/>
      <w:spacing w:before="0" w:after="0"/>
      <w:jc w:val="both"/>
    </w:pPr>
    <w:rPr>
      <w:rFonts w:ascii="Arial" w:hAnsi="Arial" w:eastAsia="Times New Roman" w:cs="Times New Roman" w:asciiTheme="minorHAnsi" w:hAnsiTheme="minorHAnsi"/>
      <w:color w:val="auto"/>
      <w:kern w:val="0"/>
      <w:sz w:val="22"/>
      <w:szCs w:val="20"/>
      <w:lang w:val="es-ES_tradnl" w:eastAsia="es-ES" w:bidi="ar-SA"/>
    </w:rPr>
  </w:style>
  <w:style w:type="paragraph" w:styleId="Sumario1">
    <w:name w:val="TOC 1"/>
    <w:basedOn w:val="Normal"/>
    <w:next w:val="Normal"/>
    <w:uiPriority w:val="39"/>
    <w:qFormat/>
    <w:rsid w:val="000935af"/>
    <w:pPr>
      <w:spacing w:before="360" w:after="240"/>
    </w:pPr>
    <w:rPr>
      <w:rFonts w:cs="Arial" w:cstheme="minorHAnsi"/>
      <w:b/>
      <w:bCs/>
      <w:color w:val="3378DE" w:themeColor="text2"/>
      <w:szCs w:val="22"/>
    </w:rPr>
  </w:style>
  <w:style w:type="paragraph" w:styleId="Sumario2">
    <w:name w:val="TOC 2"/>
    <w:basedOn w:val="Normal"/>
    <w:next w:val="Normal"/>
    <w:uiPriority w:val="39"/>
    <w:qFormat/>
    <w:rsid w:val="000935af"/>
    <w:pPr>
      <w:spacing w:before="40" w:after="40"/>
      <w:ind w:left="425" w:hanging="0"/>
    </w:pPr>
    <w:rPr>
      <w:rFonts w:cs="Arial" w:cstheme="minorHAnsi"/>
      <w:bCs/>
      <w:szCs w:val="22"/>
    </w:rPr>
  </w:style>
  <w:style w:type="paragraph" w:styleId="Sumario3">
    <w:name w:val="TOC 3"/>
    <w:basedOn w:val="Normal"/>
    <w:next w:val="Normal"/>
    <w:uiPriority w:val="39"/>
    <w:qFormat/>
    <w:rsid w:val="000935af"/>
    <w:pPr>
      <w:spacing w:before="40" w:after="40"/>
      <w:ind w:left="1247" w:hanging="0"/>
    </w:pPr>
    <w:rPr>
      <w:rFonts w:cs="Arial" w:cstheme="minorHAnsi"/>
      <w:color w:val="000000" w:themeColor="text1"/>
      <w:sz w:val="20"/>
      <w:szCs w:val="22"/>
    </w:rPr>
  </w:style>
  <w:style w:type="paragraph" w:styleId="Sumario4">
    <w:name w:val="TOC 4"/>
    <w:basedOn w:val="Normal"/>
    <w:next w:val="Normal"/>
    <w:uiPriority w:val="39"/>
    <w:qFormat/>
    <w:rsid w:val="000935af"/>
    <w:pPr/>
    <w:rPr>
      <w:rFonts w:ascii="Arial" w:hAnsi="Arial" w:cs="Arial" w:asciiTheme="minorHAnsi" w:cstheme="minorHAnsi" w:hAnsiTheme="minorHAnsi"/>
      <w:szCs w:val="22"/>
    </w:rPr>
  </w:style>
  <w:style w:type="paragraph" w:styleId="Sumario5">
    <w:name w:val="TOC 5"/>
    <w:basedOn w:val="Normal"/>
    <w:next w:val="Normal"/>
    <w:uiPriority w:val="39"/>
    <w:rsid w:val="000935af"/>
    <w:pPr/>
    <w:rPr>
      <w:rFonts w:ascii="Arial" w:hAnsi="Arial" w:cs="Arial" w:asciiTheme="minorHAnsi" w:cstheme="minorHAnsi" w:hAnsiTheme="minorHAnsi"/>
      <w:szCs w:val="22"/>
    </w:rPr>
  </w:style>
  <w:style w:type="paragraph" w:styleId="Sumario6">
    <w:name w:val="TOC 6"/>
    <w:basedOn w:val="Normal"/>
    <w:next w:val="Normal"/>
    <w:uiPriority w:val="39"/>
    <w:rsid w:val="000935af"/>
    <w:pPr/>
    <w:rPr>
      <w:rFonts w:ascii="Arial" w:hAnsi="Arial" w:cs="Arial" w:asciiTheme="minorHAnsi" w:cstheme="minorHAnsi" w:hAnsiTheme="minorHAnsi"/>
      <w:szCs w:val="22"/>
    </w:rPr>
  </w:style>
  <w:style w:type="paragraph" w:styleId="Sumario7">
    <w:name w:val="TOC 7"/>
    <w:basedOn w:val="Normal"/>
    <w:next w:val="Normal"/>
    <w:semiHidden/>
    <w:rsid w:val="000935af"/>
    <w:pPr/>
    <w:rPr>
      <w:rFonts w:ascii="Arial" w:hAnsi="Arial" w:cs="Arial" w:asciiTheme="minorHAnsi" w:cstheme="minorHAnsi" w:hAnsiTheme="minorHAnsi"/>
      <w:szCs w:val="22"/>
    </w:rPr>
  </w:style>
  <w:style w:type="paragraph" w:styleId="Sumario8">
    <w:name w:val="TOC 8"/>
    <w:basedOn w:val="Normal"/>
    <w:next w:val="Normal"/>
    <w:semiHidden/>
    <w:rsid w:val="000935af"/>
    <w:pPr/>
    <w:rPr>
      <w:rFonts w:ascii="Arial" w:hAnsi="Arial" w:cs="Arial" w:asciiTheme="minorHAnsi" w:cstheme="minorHAnsi" w:hAnsiTheme="minorHAnsi"/>
      <w:szCs w:val="22"/>
    </w:rPr>
  </w:style>
  <w:style w:type="paragraph" w:styleId="Sumario9">
    <w:name w:val="TOC 9"/>
    <w:basedOn w:val="Normal"/>
    <w:next w:val="Normal"/>
    <w:semiHidden/>
    <w:rsid w:val="000935af"/>
    <w:pPr/>
    <w:rPr>
      <w:rFonts w:ascii="Arial" w:hAnsi="Arial" w:cs="Arial" w:asciiTheme="minorHAnsi" w:cstheme="minorHAnsi" w:hAnsiTheme="minorHAnsi"/>
      <w:szCs w:val="22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0935af"/>
    <w:pPr/>
    <w:rPr>
      <w:rFonts w:ascii="Tahoma" w:hAnsi="Tahoma" w:cs="Tahoma"/>
      <w:sz w:val="16"/>
      <w:szCs w:val="16"/>
    </w:rPr>
  </w:style>
  <w:style w:type="paragraph" w:styleId="Ttulodelndice">
    <w:name w:val="Index Heading"/>
    <w:basedOn w:val="Ttulo"/>
    <w:pPr/>
    <w:rPr/>
  </w:style>
  <w:style w:type="paragraph" w:styleId="Ttulodelsumario">
    <w:name w:val="TOC Heading"/>
    <w:basedOn w:val="Ttulo1"/>
    <w:next w:val="Normal"/>
    <w:uiPriority w:val="39"/>
    <w:semiHidden/>
    <w:unhideWhenUsed/>
    <w:qFormat/>
    <w:rsid w:val="000935af"/>
    <w:pPr>
      <w:keepLines/>
      <w:widowControl/>
      <w:numPr>
        <w:ilvl w:val="0"/>
        <w:numId w:val="0"/>
      </w:numPr>
      <w:spacing w:lineRule="auto" w:line="276" w:before="480" w:after="400"/>
      <w:outlineLvl w:val="9"/>
    </w:pPr>
    <w:rPr>
      <w:rFonts w:ascii="Arial" w:hAnsi="Arial" w:eastAsia="" w:cs="" w:asciiTheme="majorHAnsi" w:cstheme="majorBidi" w:eastAsiaTheme="majorEastAsia" w:hAnsiTheme="majorHAnsi"/>
      <w:bCs/>
      <w:color w:val="EFCB78" w:themeColor="accent1" w:themeShade="bf"/>
      <w:szCs w:val="28"/>
      <w:lang w:eastAsia="en-US"/>
    </w:rPr>
  </w:style>
  <w:style w:type="paragraph" w:styleId="Enumeracin" w:customStyle="1">
    <w:name w:val="Enumeración"/>
    <w:basedOn w:val="Normal"/>
    <w:link w:val="EnumeracinCar"/>
    <w:qFormat/>
    <w:rsid w:val="00827929"/>
    <w:pPr>
      <w:tabs>
        <w:tab w:val="clear" w:pos="708"/>
        <w:tab w:val="left" w:pos="340" w:leader="none"/>
        <w:tab w:val="left" w:pos="852" w:leader="none"/>
        <w:tab w:val="left" w:pos="1134" w:leader="none"/>
        <w:tab w:val="left" w:pos="1420" w:leader="none"/>
        <w:tab w:val="left" w:pos="1988" w:leader="none"/>
      </w:tabs>
      <w:spacing w:lineRule="exact" w:line="300" w:before="0" w:after="0"/>
      <w:ind w:left="340" w:hanging="340"/>
    </w:pPr>
    <w:rPr>
      <w:lang w:eastAsia="es-ES_tradnl"/>
    </w:rPr>
  </w:style>
  <w:style w:type="paragraph" w:styleId="Parrafo" w:customStyle="1">
    <w:name w:val="Parrafo"/>
    <w:basedOn w:val="Normal"/>
    <w:qFormat/>
    <w:rsid w:val="00827929"/>
    <w:pPr>
      <w:spacing w:before="0" w:after="120"/>
      <w:jc w:val="left"/>
    </w:pPr>
    <w:rPr>
      <w:rFonts w:ascii="Moderat" w:hAnsi="Moderat"/>
      <w:color w:val="000000"/>
      <w:sz w:val="24"/>
      <w:lang w:val="es-ES_tradnl" w:eastAsia="ja-JP"/>
    </w:rPr>
  </w:style>
  <w:style w:type="paragraph" w:styleId="Textoindependienteportada" w:customStyle="1">
    <w:name w:val="Texto independiente portada"/>
    <w:basedOn w:val="Normal"/>
    <w:link w:val="TextoindependienteportadaCar"/>
    <w:qFormat/>
    <w:rsid w:val="00c64288"/>
    <w:pPr>
      <w:jc w:val="center"/>
    </w:pPr>
    <w:rPr>
      <w:rFonts w:ascii="Arial" w:hAnsi="Arial" w:cs="Arial" w:asciiTheme="minorHAnsi" w:cstheme="minorHAnsi" w:hAnsiTheme="minorHAnsi"/>
      <w:color w:val="FFFFFF" w:themeColor="background1"/>
      <w:sz w:val="32"/>
      <w:szCs w:val="32"/>
    </w:rPr>
  </w:style>
  <w:style w:type="paragraph" w:styleId="VietaNivel1" w:customStyle="1">
    <w:name w:val="Viñeta Nivel 1"/>
    <w:basedOn w:val="Enumeracin"/>
    <w:link w:val="VietaNivel1Car"/>
    <w:qFormat/>
    <w:rsid w:val="00d91316"/>
    <w:pPr>
      <w:numPr>
        <w:ilvl w:val="0"/>
        <w:numId w:val="2"/>
      </w:numPr>
      <w:tabs>
        <w:tab w:val="clear" w:pos="340"/>
        <w:tab w:val="clear" w:pos="852"/>
        <w:tab w:val="clear" w:pos="1134"/>
        <w:tab w:val="clear" w:pos="1420"/>
        <w:tab w:val="clear" w:pos="1988"/>
      </w:tabs>
      <w:spacing w:lineRule="auto" w:line="240" w:before="240" w:after="240"/>
    </w:pPr>
    <w:rPr>
      <w:rFonts w:eastAsia="" w:eastAsiaTheme="majorEastAsia"/>
    </w:rPr>
  </w:style>
  <w:style w:type="paragraph" w:styleId="VietaNivel2" w:customStyle="1">
    <w:name w:val="Viñeta Nivel 2"/>
    <w:basedOn w:val="Enumeracin"/>
    <w:link w:val="VietaNivel2Car"/>
    <w:qFormat/>
    <w:rsid w:val="00d20e6b"/>
    <w:pPr>
      <w:numPr>
        <w:ilvl w:val="1"/>
        <w:numId w:val="2"/>
      </w:numPr>
      <w:tabs>
        <w:tab w:val="clear" w:pos="340"/>
        <w:tab w:val="clear" w:pos="852"/>
        <w:tab w:val="clear" w:pos="1134"/>
        <w:tab w:val="clear" w:pos="1420"/>
        <w:tab w:val="clear" w:pos="1988"/>
      </w:tabs>
      <w:spacing w:before="240" w:after="240"/>
      <w:ind w:left="709" w:hanging="369"/>
    </w:pPr>
    <w:rPr/>
  </w:style>
  <w:style w:type="paragraph" w:styleId="VietaNivel3" w:customStyle="1">
    <w:name w:val="Viñeta Nivel 3"/>
    <w:basedOn w:val="Enumeracin"/>
    <w:link w:val="VietaNivel3Car"/>
    <w:qFormat/>
    <w:rsid w:val="00d20e6b"/>
    <w:pPr>
      <w:numPr>
        <w:ilvl w:val="2"/>
        <w:numId w:val="2"/>
      </w:numPr>
      <w:tabs>
        <w:tab w:val="clear" w:pos="852"/>
        <w:tab w:val="clear" w:pos="1134"/>
        <w:tab w:val="clear" w:pos="1420"/>
        <w:tab w:val="clear" w:pos="1988"/>
        <w:tab w:val="left" w:pos="340" w:leader="none"/>
      </w:tabs>
      <w:spacing w:before="240" w:after="240"/>
    </w:pPr>
    <w:rPr/>
  </w:style>
  <w:style w:type="paragraph" w:styleId="Annotationtext">
    <w:name w:val="annotation text"/>
    <w:basedOn w:val="Normal"/>
    <w:link w:val="TextocomentarioCar"/>
    <w:uiPriority w:val="99"/>
    <w:unhideWhenUsed/>
    <w:qFormat/>
    <w:rsid w:val="001a67d7"/>
    <w:pPr/>
    <w:rPr>
      <w:sz w:val="20"/>
    </w:rPr>
  </w:style>
  <w:style w:type="paragraph" w:styleId="Annotationsubject">
    <w:name w:val="annotation subject"/>
    <w:basedOn w:val="Annotationtext"/>
    <w:next w:val="Annotationtext"/>
    <w:link w:val="AsuntodelcomentarioCar"/>
    <w:uiPriority w:val="99"/>
    <w:semiHidden/>
    <w:unhideWhenUsed/>
    <w:qFormat/>
    <w:rsid w:val="001a67d7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302e28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styleId="Xmsolistparagraph" w:customStyle="1">
    <w:name w:val="x_msolistparagraph"/>
    <w:basedOn w:val="Normal"/>
    <w:qFormat/>
    <w:rsid w:val="00ac6c3d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0935af"/>
    <w:rPr>
      <w:lang w:eastAsia="es-ES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ditpro.holaislascanarias.com/admin/reports/dblog/event/1992169" TargetMode="External"/><Relationship Id="rId3" Type="http://schemas.openxmlformats.org/officeDocument/2006/relationships/hyperlink" Target="https://editpro.holaislascanarias.com/admin/reports/dblog/event/1990735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12" Type="http://schemas.openxmlformats.org/officeDocument/2006/relationships/customXml" Target="../customXml/item3.xml"/><Relationship Id="rId13" Type="http://schemas.openxmlformats.org/officeDocument/2006/relationships/customXml" Target="../customXml/item4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Personalizado 3">
  <a:themeElements>
    <a:clrScheme name="Personalizado 1">
      <a:dk1>
        <a:sysClr val="windowText" lastClr="000000"/>
      </a:dk1>
      <a:lt1>
        <a:sysClr val="window" lastClr="FFFFFF"/>
      </a:lt1>
      <a:dk2>
        <a:srgbClr val="3378DE"/>
      </a:dk2>
      <a:lt2>
        <a:srgbClr val="D4C4ED"/>
      </a:lt2>
      <a:accent1>
        <a:srgbClr val="FCF5E5"/>
      </a:accent1>
      <a:accent2>
        <a:srgbClr val="332687"/>
      </a:accent2>
      <a:accent3>
        <a:srgbClr val="7B309B"/>
      </a:accent3>
      <a:accent4>
        <a:srgbClr val="009F82"/>
      </a:accent4>
      <a:accent5>
        <a:srgbClr val="8AC9ED"/>
      </a:accent5>
      <a:accent6>
        <a:srgbClr val="DC4588"/>
      </a:accent6>
      <a:hlink>
        <a:srgbClr val="71DDBC"/>
      </a:hlink>
      <a:folHlink>
        <a:srgbClr val="FFD400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3b542999e5844bda6a538e219f1f501 xmlns="1dd52b00-963f-49eb-bbd8-f76c564a26b9">
      <Terms xmlns="http://schemas.microsoft.com/office/infopath/2007/PartnerControls"/>
    </k3b542999e5844bda6a538e219f1f501>
    <l6a362fd073248b4b3b2e315014ae97c xmlns="e6731551-e959-4236-a0a1-4f68a1d9b16a">
      <Terms xmlns="http://schemas.microsoft.com/office/infopath/2007/PartnerControls">
        <TermInfo>
          <TermName>plantillas</TermName>
          <TermId>f7d6f174-af85-4d3d-9f42-5ba805e65102</TermId>
        </TermInfo>
      </Terms>
    </l6a362fd073248b4b3b2e315014ae97c>
    <b6b9cd04488543cbb45c5aef4fa7aba0 xmlns="1dd52b00-963f-49eb-bbd8-f76c564a26b9">
      <Terms xmlns="http://schemas.microsoft.com/office/infopath/2007/PartnerControls"/>
    </b6b9cd04488543cbb45c5aef4fa7aba0>
    <TaxCatchAll xmlns="cb0860c6-6d2c-48a5-9833-1033db6d51c2">
      <Value>263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32471017101B4CBBD6D3F8902FF945" ma:contentTypeVersion="19" ma:contentTypeDescription="Crear nuevo documento." ma:contentTypeScope="" ma:versionID="1b8c00308bd86304f7c7e24ce0a0632b">
  <xsd:schema xmlns:xsd="http://www.w3.org/2001/XMLSchema" xmlns:xs="http://www.w3.org/2001/XMLSchema" xmlns:p="http://schemas.microsoft.com/office/2006/metadata/properties" xmlns:ns2="cb0860c6-6d2c-48a5-9833-1033db6d51c2" xmlns:ns3="e6731551-e959-4236-a0a1-4f68a1d9b16a" xmlns:ns4="cb0860c6-6d2c-48a5-9833-1033db6d51c2" xmlns:ns5="1dd52b00-963f-49eb-bbd8-f76c564a26b9" targetNamespace="http://schemas.microsoft.com/office/2006/metadata/properties" ma:root="true" ma:fieldsID="f6bbf756f648c47b76234c4e1e56a583" ns4:_="" ns3:_="" ns5:_="">
    <xsd:import namespace="cb0860c6-6d2c-48a5-9833-1033db6d51c2"/>
    <xsd:import namespace="e6731551-e959-4236-a0a1-4f68a1d9b16a"/>
    <xsd:import namespace="cb0860c6-6d2c-48a5-9833-1033db6d51c2"/>
    <xsd:import namespace="1dd52b00-963f-49eb-bbd8-f76c564a26b9"/>
    <xsd:element name="properties">
      <xsd:complexType>
        <xsd:sequence>
          <xsd:element name="documentManagement">
            <xsd:complexType>
              <xsd:all>
                <xsd:element ref="ns3:l6a362fd073248b4b3b2e315014ae97c" minOccurs="0"/>
                <xsd:element ref="ns4:TaxCatchAll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2:SharedWithUsers" minOccurs="0"/>
                <xsd:element ref="ns2:SharedWithDetails" minOccurs="0"/>
                <xsd:element ref="ns5:k3b542999e5844bda6a538e219f1f501" minOccurs="0"/>
                <xsd:element ref="ns5:b6b9cd04488543cbb45c5aef4fa7aba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860c6-6d2c-48a5-9833-1033db6d51c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31551-e959-4236-a0a1-4f68a1d9b16a" elementFormDefault="qualified">
    <xsd:import namespace="http://schemas.microsoft.com/office/2006/documentManagement/types"/>
    <xsd:import namespace="http://schemas.microsoft.com/office/infopath/2007/PartnerControls"/>
    <xsd:element name="l6a362fd073248b4b3b2e315014ae97c" ma:index="9" nillable="true" ma:taxonomy="true" ma:internalName="l6a362fd073248b4b3b2e315014ae97c" ma:taxonomyFieldName="ValoTags" ma:displayName="Etiquetas" ma:default="" ma:fieldId="{56a362fd-0732-48b4-b3b2-e315014ae97c}" ma:taxonomyMulti="true" ma:sspId="48268192-024e-449d-b181-af25b8d1a1c2" ma:termSetId="54793e66-8447-4199-8d97-15c2a32265e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860c6-6d2c-48a5-9833-1033db6d51c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0535358-4a91-44b4-8d59-492f3d8b1e9d}" ma:internalName="TaxCatchAll" ma:showField="CatchAllData" ma:web="cb0860c6-6d2c-48a5-9833-1033db6d51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52b00-963f-49eb-bbd8-f76c564a26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3b542999e5844bda6a538e219f1f501" ma:index="23" nillable="true" ma:taxonomy="true" ma:internalName="k3b542999e5844bda6a538e219f1f501" ma:taxonomyFieldName="Sector" ma:displayName="Sector" ma:default="" ma:fieldId="{43b54299-9e58-44bd-a6a5-38e219f1f501}" ma:taxonomyMulti="true" ma:sspId="48268192-024e-449d-b181-af25b8d1a1c2" ma:termSetId="481e66cc-cb10-4d0f-a24a-dade353e8a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b9cd04488543cbb45c5aef4fa7aba0" ma:index="25" nillable="true" ma:taxonomy="true" ma:internalName="b6b9cd04488543cbb45c5aef4fa7aba0" ma:taxonomyFieldName="Tecnologia" ma:displayName="Tecnologia" ma:default="" ma:fieldId="{b6b9cd04-4885-43cb-b45c-5aef4fa7aba0}" ma:taxonomyMulti="true" ma:sspId="48268192-024e-449d-b181-af25b8d1a1c2" ma:termSetId="99945b6a-db6c-43e9-84a2-7bd3d238a9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17" ma:displayName="Comentario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F9D88-66F8-452F-9076-2EEE956D6918}">
  <ds:schemaRefs>
    <ds:schemaRef ds:uri="http://schemas.microsoft.com/office/2006/metadata/properties"/>
    <ds:schemaRef ds:uri="http://schemas.microsoft.com/office/infopath/2007/PartnerControls"/>
    <ds:schemaRef ds:uri="1dd52b00-963f-49eb-bbd8-f76c564a26b9"/>
    <ds:schemaRef ds:uri="e6731551-e959-4236-a0a1-4f68a1d9b16a"/>
    <ds:schemaRef ds:uri="cb0860c6-6d2c-48a5-9833-1033db6d51c2"/>
  </ds:schemaRefs>
</ds:datastoreItem>
</file>

<file path=customXml/itemProps2.xml><?xml version="1.0" encoding="utf-8"?>
<ds:datastoreItem xmlns:ds="http://schemas.openxmlformats.org/officeDocument/2006/customXml" ds:itemID="{14343141-C085-465A-891A-E70E668D1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0860c6-6d2c-48a5-9833-1033db6d51c2"/>
    <ds:schemaRef ds:uri="e6731551-e959-4236-a0a1-4f68a1d9b16a"/>
    <ds:schemaRef ds:uri="1dd52b00-963f-49eb-bbd8-f76c564a26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E0B46B-2575-4988-AD78-5B2CDAEBE3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F1EB48-F6D7-4F9A-9C17-3ACA910C6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OFERTAS_A4_V3.dotx</Template>
  <TotalTime>426</TotalTime>
  <Application>LibreOffice/7.5.2.2$Windows_X86_64 LibreOffice_project/53bb9681a964705cf672590721dbc85eb4d0c3a2</Application>
  <AppVersion>15.0000</AppVersion>
  <Pages>2</Pages>
  <Words>216</Words>
  <Characters>1366</Characters>
  <CharactersWithSpaces>1541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2023-05-09T09:57:00Z</dcterms:created>
  <dc:creator>Ibermática</dc:creator>
  <dc:description>Última actualización: DICIEMBRE 2022
Contacto: Marta Arnedo</dc:description>
  <dc:language>es-ES</dc:language>
  <cp:lastModifiedBy/>
  <cp:lastPrinted>2023-04-05T15:57:00Z</cp:lastPrinted>
  <dcterms:modified xsi:type="dcterms:W3CDTF">2024-01-04T09:25:05Z</dcterms:modified>
  <cp:revision>21</cp:revision>
  <dc:subject/>
  <dc:title>Plantilla de oferta Word de Ibermática/digital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0x010100D332471017101B4CBBD6D3F8902FF945</vt:lpwstr>
  </property>
  <property fmtid="{D5CDD505-2E9C-101B-9397-08002B2CF9AE}" pid="3" name="Sector">
    <vt:lpwstr/>
  </property>
  <property fmtid="{D5CDD505-2E9C-101B-9397-08002B2CF9AE}" pid="4" name="Tecnologia">
    <vt:lpwstr/>
  </property>
  <property fmtid="{D5CDD505-2E9C-101B-9397-08002B2CF9AE}" pid="5" name="ValoTags">
    <vt:lpwstr>263;#plantillas|f7d6f174-af85-4d3d-9f42-5ba805e65102</vt:lpwstr>
  </property>
</Properties>
</file>